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F0A" w:rsidRDefault="00C30F11" w:rsidP="004671D5">
      <w:pPr>
        <w:spacing w:after="240" w:line="240" w:lineRule="auto"/>
        <w:jc w:val="both"/>
        <w:rPr>
          <w:rFonts w:ascii="Times New Roman" w:eastAsia="Times New Roman" w:hAnsi="Times New Roman" w:cs="Times New Roman"/>
          <w:b/>
          <w:sz w:val="36"/>
          <w:szCs w:val="36"/>
          <w:lang w:eastAsia="fr-FR"/>
        </w:rPr>
      </w:pPr>
      <w:r w:rsidRPr="00EB719D">
        <w:rPr>
          <w:rFonts w:ascii="Times New Roman" w:eastAsia="Times New Roman" w:hAnsi="Times New Roman" w:cs="Times New Roman"/>
          <w:b/>
          <w:sz w:val="36"/>
          <w:szCs w:val="36"/>
          <w:lang w:eastAsia="fr-FR"/>
        </w:rPr>
        <w:t>Le CBD</w:t>
      </w:r>
      <w:r w:rsidR="00107A63">
        <w:rPr>
          <w:rFonts w:ascii="Times New Roman" w:eastAsia="Times New Roman" w:hAnsi="Times New Roman" w:cs="Times New Roman"/>
          <w:b/>
          <w:sz w:val="36"/>
          <w:szCs w:val="36"/>
          <w:lang w:eastAsia="fr-FR"/>
        </w:rPr>
        <w:t>.</w:t>
      </w:r>
      <w:r w:rsidR="0083501D">
        <w:rPr>
          <w:rFonts w:ascii="Times New Roman" w:eastAsia="Times New Roman" w:hAnsi="Times New Roman" w:cs="Times New Roman"/>
          <w:b/>
          <w:sz w:val="36"/>
          <w:szCs w:val="36"/>
          <w:lang w:eastAsia="fr-FR"/>
        </w:rPr>
        <w:t xml:space="preserve"> </w:t>
      </w:r>
      <w:r w:rsidR="00107A63">
        <w:rPr>
          <w:rFonts w:ascii="Times New Roman" w:eastAsia="Times New Roman" w:hAnsi="Times New Roman" w:cs="Times New Roman"/>
          <w:b/>
          <w:sz w:val="36"/>
          <w:szCs w:val="36"/>
          <w:lang w:eastAsia="fr-FR"/>
        </w:rPr>
        <w:t>L</w:t>
      </w:r>
      <w:r w:rsidR="0083501D">
        <w:rPr>
          <w:rFonts w:ascii="Times New Roman" w:eastAsia="Times New Roman" w:hAnsi="Times New Roman" w:cs="Times New Roman"/>
          <w:b/>
          <w:sz w:val="36"/>
          <w:szCs w:val="36"/>
          <w:lang w:eastAsia="fr-FR"/>
        </w:rPr>
        <w:t>’Union européenne</w:t>
      </w:r>
      <w:r w:rsidR="00107A63">
        <w:rPr>
          <w:rFonts w:ascii="Times New Roman" w:eastAsia="Times New Roman" w:hAnsi="Times New Roman" w:cs="Times New Roman"/>
          <w:b/>
          <w:sz w:val="36"/>
          <w:szCs w:val="36"/>
          <w:lang w:eastAsia="fr-FR"/>
        </w:rPr>
        <w:t xml:space="preserve">, </w:t>
      </w:r>
      <w:r w:rsidR="00524029">
        <w:rPr>
          <w:rFonts w:ascii="Times New Roman" w:eastAsia="Times New Roman" w:hAnsi="Times New Roman" w:cs="Times New Roman"/>
          <w:b/>
          <w:sz w:val="36"/>
          <w:szCs w:val="36"/>
          <w:lang w:eastAsia="fr-FR"/>
        </w:rPr>
        <w:t xml:space="preserve">la </w:t>
      </w:r>
      <w:r w:rsidR="00107A63">
        <w:rPr>
          <w:rFonts w:ascii="Times New Roman" w:eastAsia="Times New Roman" w:hAnsi="Times New Roman" w:cs="Times New Roman"/>
          <w:b/>
          <w:sz w:val="36"/>
          <w:szCs w:val="36"/>
          <w:lang w:eastAsia="fr-FR"/>
        </w:rPr>
        <w:t>France, l’Italie et le Brésil face à une nouvelle marchand</w:t>
      </w:r>
      <w:r w:rsidR="006A403A">
        <w:rPr>
          <w:rFonts w:ascii="Times New Roman" w:eastAsia="Times New Roman" w:hAnsi="Times New Roman" w:cs="Times New Roman"/>
          <w:b/>
          <w:sz w:val="36"/>
          <w:szCs w:val="36"/>
          <w:lang w:eastAsia="fr-FR"/>
        </w:rPr>
        <w:t>ise dans le commerce mondi</w:t>
      </w:r>
      <w:r w:rsidR="00107A63">
        <w:rPr>
          <w:rFonts w:ascii="Times New Roman" w:eastAsia="Times New Roman" w:hAnsi="Times New Roman" w:cs="Times New Roman"/>
          <w:b/>
          <w:sz w:val="36"/>
          <w:szCs w:val="36"/>
          <w:lang w:eastAsia="fr-FR"/>
        </w:rPr>
        <w:t>al</w:t>
      </w:r>
    </w:p>
    <w:p w:rsidR="00C7535A" w:rsidRDefault="00C7535A" w:rsidP="004671D5">
      <w:pPr>
        <w:spacing w:after="240" w:line="240" w:lineRule="auto"/>
        <w:jc w:val="both"/>
        <w:rPr>
          <w:rFonts w:ascii="Times New Roman" w:eastAsia="Times New Roman" w:hAnsi="Times New Roman" w:cs="Times New Roman"/>
          <w:b/>
          <w:sz w:val="36"/>
          <w:szCs w:val="36"/>
          <w:lang w:eastAsia="fr-FR"/>
        </w:rPr>
      </w:pPr>
    </w:p>
    <w:p w:rsidR="00C7535A" w:rsidRPr="00C7535A" w:rsidRDefault="00C7535A" w:rsidP="004671D5">
      <w:pPr>
        <w:spacing w:after="240" w:line="240" w:lineRule="auto"/>
        <w:jc w:val="both"/>
        <w:rPr>
          <w:rFonts w:ascii="Times New Roman" w:eastAsia="Times New Roman" w:hAnsi="Times New Roman" w:cs="Times New Roman"/>
          <w:b/>
          <w:sz w:val="32"/>
          <w:szCs w:val="32"/>
          <w:lang w:eastAsia="fr-FR"/>
        </w:rPr>
      </w:pPr>
      <w:r w:rsidRPr="00C7535A">
        <w:rPr>
          <w:rFonts w:ascii="Times New Roman" w:eastAsia="Times New Roman" w:hAnsi="Times New Roman" w:cs="Times New Roman"/>
          <w:b/>
          <w:sz w:val="32"/>
          <w:szCs w:val="32"/>
          <w:lang w:eastAsia="fr-FR"/>
        </w:rPr>
        <w:t>Etude réalisée par le</w:t>
      </w:r>
    </w:p>
    <w:p w:rsidR="003E450A" w:rsidRPr="00C7535A" w:rsidRDefault="003E450A" w:rsidP="004671D5">
      <w:pPr>
        <w:spacing w:after="240" w:line="240" w:lineRule="auto"/>
        <w:jc w:val="both"/>
        <w:rPr>
          <w:rFonts w:ascii="Times New Roman" w:eastAsia="Times New Roman" w:hAnsi="Times New Roman" w:cs="Times New Roman"/>
          <w:b/>
          <w:sz w:val="32"/>
          <w:szCs w:val="32"/>
          <w:lang w:eastAsia="fr-FR"/>
        </w:rPr>
      </w:pPr>
      <w:r w:rsidRPr="00C7535A">
        <w:rPr>
          <w:rFonts w:ascii="Times New Roman" w:eastAsia="Times New Roman" w:hAnsi="Times New Roman" w:cs="Times New Roman"/>
          <w:b/>
          <w:sz w:val="32"/>
          <w:szCs w:val="32"/>
          <w:lang w:eastAsia="fr-FR"/>
        </w:rPr>
        <w:t xml:space="preserve">Master </w:t>
      </w:r>
      <w:r w:rsidR="00C7535A">
        <w:rPr>
          <w:rFonts w:ascii="Times New Roman" w:eastAsia="Times New Roman" w:hAnsi="Times New Roman" w:cs="Times New Roman"/>
          <w:b/>
          <w:sz w:val="32"/>
          <w:szCs w:val="32"/>
          <w:lang w:eastAsia="fr-FR"/>
        </w:rPr>
        <w:t xml:space="preserve">2 </w:t>
      </w:r>
      <w:r w:rsidRPr="00C7535A">
        <w:rPr>
          <w:rFonts w:ascii="Times New Roman" w:eastAsia="Times New Roman" w:hAnsi="Times New Roman" w:cs="Times New Roman"/>
          <w:b/>
          <w:sz w:val="32"/>
          <w:szCs w:val="32"/>
          <w:lang w:eastAsia="fr-FR"/>
        </w:rPr>
        <w:t>Juriste européen, année 2021-2022</w:t>
      </w:r>
    </w:p>
    <w:p w:rsidR="003E450A" w:rsidRPr="00C7535A" w:rsidRDefault="00D609DB" w:rsidP="004671D5">
      <w:pPr>
        <w:spacing w:after="240" w:line="240" w:lineRule="auto"/>
        <w:jc w:val="both"/>
        <w:rPr>
          <w:rFonts w:ascii="Times New Roman" w:eastAsia="Times New Roman" w:hAnsi="Times New Roman" w:cs="Times New Roman"/>
          <w:b/>
          <w:sz w:val="32"/>
          <w:szCs w:val="32"/>
          <w:lang w:eastAsia="fr-FR"/>
        </w:rPr>
      </w:pPr>
      <w:r w:rsidRPr="00C7535A">
        <w:rPr>
          <w:rFonts w:ascii="Times New Roman" w:eastAsia="Times New Roman" w:hAnsi="Times New Roman" w:cs="Times New Roman"/>
          <w:b/>
          <w:sz w:val="32"/>
          <w:szCs w:val="32"/>
          <w:lang w:eastAsia="fr-FR"/>
        </w:rPr>
        <w:t>Février 2022</w:t>
      </w:r>
    </w:p>
    <w:p w:rsidR="00D609DB" w:rsidRDefault="00D609DB" w:rsidP="004671D5">
      <w:pPr>
        <w:spacing w:after="240" w:line="240" w:lineRule="auto"/>
        <w:jc w:val="both"/>
        <w:rPr>
          <w:rFonts w:ascii="Times New Roman" w:eastAsia="Times New Roman" w:hAnsi="Times New Roman" w:cs="Times New Roman"/>
          <w:b/>
          <w:sz w:val="36"/>
          <w:szCs w:val="36"/>
          <w:lang w:eastAsia="fr-FR"/>
        </w:rPr>
      </w:pPr>
    </w:p>
    <w:p w:rsidR="00C7535A" w:rsidRDefault="00C7535A" w:rsidP="004671D5">
      <w:pPr>
        <w:spacing w:after="240" w:line="240" w:lineRule="auto"/>
        <w:jc w:val="both"/>
        <w:rPr>
          <w:rFonts w:ascii="Times New Roman" w:eastAsia="Times New Roman" w:hAnsi="Times New Roman" w:cs="Times New Roman"/>
          <w:b/>
          <w:sz w:val="36"/>
          <w:szCs w:val="36"/>
          <w:lang w:eastAsia="fr-FR"/>
        </w:rPr>
      </w:pPr>
    </w:p>
    <w:p w:rsidR="006A223E" w:rsidRDefault="00095694" w:rsidP="00144E29">
      <w:pPr>
        <w:spacing w:after="240" w:line="240" w:lineRule="auto"/>
        <w:jc w:val="both"/>
        <w:rPr>
          <w:rFonts w:ascii="Times New Roman" w:eastAsia="Times New Roman" w:hAnsi="Times New Roman" w:cs="Times New Roman"/>
          <w:sz w:val="24"/>
          <w:szCs w:val="24"/>
        </w:rPr>
      </w:pPr>
      <w:r w:rsidRPr="00095694">
        <w:rPr>
          <w:rFonts w:ascii="Times New Roman" w:eastAsia="Times New Roman" w:hAnsi="Times New Roman" w:cs="Times New Roman"/>
          <w:sz w:val="24"/>
          <w:szCs w:val="24"/>
        </w:rPr>
        <w:t>Le cannabidiol</w:t>
      </w:r>
      <w:r>
        <w:rPr>
          <w:rFonts w:ascii="Times New Roman" w:eastAsia="Times New Roman" w:hAnsi="Times New Roman" w:cs="Times New Roman"/>
          <w:sz w:val="24"/>
          <w:szCs w:val="24"/>
        </w:rPr>
        <w:t>/CBD</w:t>
      </w:r>
      <w:r w:rsidR="00B40E54">
        <w:rPr>
          <w:rFonts w:ascii="Times New Roman" w:eastAsia="Times New Roman" w:hAnsi="Times New Roman" w:cs="Times New Roman"/>
          <w:sz w:val="24"/>
          <w:szCs w:val="24"/>
        </w:rPr>
        <w:t xml:space="preserve"> est très présent sur le marché local </w:t>
      </w:r>
      <w:r w:rsidR="00A824A3">
        <w:rPr>
          <w:rFonts w:ascii="Times New Roman" w:eastAsia="Times New Roman" w:hAnsi="Times New Roman" w:cs="Times New Roman"/>
          <w:sz w:val="24"/>
          <w:szCs w:val="24"/>
        </w:rPr>
        <w:t xml:space="preserve">en France </w:t>
      </w:r>
      <w:r w:rsidR="00524029">
        <w:rPr>
          <w:rFonts w:ascii="Times New Roman" w:eastAsia="Times New Roman" w:hAnsi="Times New Roman" w:cs="Times New Roman"/>
          <w:sz w:val="24"/>
          <w:szCs w:val="24"/>
        </w:rPr>
        <w:t>par ces « </w:t>
      </w:r>
      <w:r w:rsidR="00524029" w:rsidRPr="00524029">
        <w:rPr>
          <w:rFonts w:ascii="Times New Roman" w:eastAsia="Times New Roman" w:hAnsi="Times New Roman" w:cs="Times New Roman"/>
          <w:i/>
          <w:sz w:val="24"/>
          <w:szCs w:val="24"/>
        </w:rPr>
        <w:t>CBD Shops</w:t>
      </w:r>
      <w:r w:rsidR="00524029">
        <w:rPr>
          <w:rFonts w:ascii="Times New Roman" w:eastAsia="Times New Roman" w:hAnsi="Times New Roman" w:cs="Times New Roman"/>
          <w:sz w:val="24"/>
          <w:szCs w:val="24"/>
        </w:rPr>
        <w:t> »</w:t>
      </w:r>
      <w:r w:rsidR="00B40E54">
        <w:rPr>
          <w:rFonts w:ascii="Times New Roman" w:eastAsia="Times New Roman" w:hAnsi="Times New Roman" w:cs="Times New Roman"/>
          <w:sz w:val="24"/>
          <w:szCs w:val="24"/>
        </w:rPr>
        <w:t xml:space="preserve"> </w:t>
      </w:r>
      <w:r w:rsidR="00524029">
        <w:rPr>
          <w:rFonts w:ascii="Times New Roman" w:eastAsia="Times New Roman" w:hAnsi="Times New Roman" w:cs="Times New Roman"/>
          <w:sz w:val="24"/>
          <w:szCs w:val="24"/>
        </w:rPr>
        <w:t>qui lui sont spécialement dédié</w:t>
      </w:r>
      <w:r w:rsidR="00B40E54">
        <w:rPr>
          <w:rFonts w:ascii="Times New Roman" w:eastAsia="Times New Roman" w:hAnsi="Times New Roman" w:cs="Times New Roman"/>
          <w:sz w:val="24"/>
          <w:szCs w:val="24"/>
        </w:rPr>
        <w:t xml:space="preserve">s. Les chiffres montrent l’engouement pour ce produit associé au bien-être. Il est aussi un enjeu agricole comme le montre l’injustice ressentie par des agriculteurs français </w:t>
      </w:r>
      <w:r w:rsidR="00A824A3">
        <w:rPr>
          <w:rFonts w:ascii="Times New Roman" w:eastAsia="Times New Roman" w:hAnsi="Times New Roman" w:cs="Times New Roman"/>
          <w:sz w:val="24"/>
          <w:szCs w:val="24"/>
        </w:rPr>
        <w:t>interdits d’accès à ce nouveau marché</w:t>
      </w:r>
      <w:r w:rsidR="00B40E54">
        <w:rPr>
          <w:rFonts w:ascii="Times New Roman" w:eastAsia="Times New Roman" w:hAnsi="Times New Roman" w:cs="Times New Roman"/>
          <w:sz w:val="24"/>
          <w:szCs w:val="24"/>
        </w:rPr>
        <w:t xml:space="preserve"> </w:t>
      </w:r>
      <w:r w:rsidR="00EA02EA">
        <w:rPr>
          <w:rFonts w:ascii="Times New Roman" w:eastAsia="Times New Roman" w:hAnsi="Times New Roman" w:cs="Times New Roman"/>
          <w:sz w:val="24"/>
          <w:szCs w:val="24"/>
        </w:rPr>
        <w:t>à l’égard</w:t>
      </w:r>
      <w:r w:rsidR="00B40E54">
        <w:rPr>
          <w:rFonts w:ascii="Times New Roman" w:eastAsia="Times New Roman" w:hAnsi="Times New Roman" w:cs="Times New Roman"/>
          <w:sz w:val="24"/>
          <w:szCs w:val="24"/>
        </w:rPr>
        <w:t xml:space="preserve"> des producteurs italiens</w:t>
      </w:r>
      <w:r w:rsidR="00A824A3">
        <w:rPr>
          <w:rFonts w:ascii="Times New Roman" w:eastAsia="Times New Roman" w:hAnsi="Times New Roman" w:cs="Times New Roman"/>
          <w:sz w:val="24"/>
          <w:szCs w:val="24"/>
        </w:rPr>
        <w:t>, alors que la France produit beaucoup de chanvre pour d’autres usages. Les étudiants du master Juriste européen de l’Université de Tours ont mené une étude sur le CBD afin de comprendre ce que représente scientifiquement cette plante et quels enjeux juridiques soulève sa commercialisation. Après l’intervention de la CJUE et les résistances du droit français, un contentieux serait-il envisageable à l’OMC, dans la lignée des affaires concernant l’alimentation lorsqu’un Etat souhaite interdire un produit au nom de valeurs sociétales, telles que la santé</w:t>
      </w:r>
      <w:r w:rsidR="00F838DA">
        <w:rPr>
          <w:rFonts w:ascii="Times New Roman" w:eastAsia="Times New Roman" w:hAnsi="Times New Roman" w:cs="Times New Roman"/>
          <w:sz w:val="24"/>
          <w:szCs w:val="24"/>
        </w:rPr>
        <w:t>,</w:t>
      </w:r>
      <w:r w:rsidR="00A824A3">
        <w:rPr>
          <w:rFonts w:ascii="Times New Roman" w:eastAsia="Times New Roman" w:hAnsi="Times New Roman" w:cs="Times New Roman"/>
          <w:sz w:val="24"/>
          <w:szCs w:val="24"/>
        </w:rPr>
        <w:t xml:space="preserve"> face au libre-échange ?</w:t>
      </w:r>
      <w:r w:rsidR="00F838DA">
        <w:rPr>
          <w:rFonts w:ascii="Times New Roman" w:eastAsia="Times New Roman" w:hAnsi="Times New Roman" w:cs="Times New Roman"/>
          <w:sz w:val="24"/>
          <w:szCs w:val="24"/>
        </w:rPr>
        <w:t xml:space="preserve"> Un Etat qui redoute </w:t>
      </w:r>
      <w:r w:rsidR="00A824A3">
        <w:rPr>
          <w:rFonts w:ascii="Times New Roman" w:eastAsia="Times New Roman" w:hAnsi="Times New Roman" w:cs="Times New Roman"/>
          <w:sz w:val="24"/>
          <w:szCs w:val="24"/>
        </w:rPr>
        <w:t>la commercialisati</w:t>
      </w:r>
      <w:r w:rsidR="00F838DA">
        <w:rPr>
          <w:rFonts w:ascii="Times New Roman" w:eastAsia="Times New Roman" w:hAnsi="Times New Roman" w:cs="Times New Roman"/>
          <w:sz w:val="24"/>
          <w:szCs w:val="24"/>
        </w:rPr>
        <w:t>on des fleurs de cannabis sativa</w:t>
      </w:r>
      <w:r w:rsidR="00A824A3">
        <w:rPr>
          <w:rFonts w:ascii="Times New Roman" w:eastAsia="Times New Roman" w:hAnsi="Times New Roman" w:cs="Times New Roman"/>
          <w:sz w:val="24"/>
          <w:szCs w:val="24"/>
        </w:rPr>
        <w:t xml:space="preserve">, </w:t>
      </w:r>
      <w:r w:rsidR="00F838DA">
        <w:rPr>
          <w:rFonts w:ascii="Times New Roman" w:eastAsia="Times New Roman" w:hAnsi="Times New Roman" w:cs="Times New Roman"/>
          <w:sz w:val="24"/>
          <w:szCs w:val="24"/>
        </w:rPr>
        <w:t xml:space="preserve">une </w:t>
      </w:r>
      <w:r w:rsidR="00A824A3">
        <w:rPr>
          <w:rFonts w:ascii="Times New Roman" w:eastAsia="Times New Roman" w:hAnsi="Times New Roman" w:cs="Times New Roman"/>
          <w:sz w:val="24"/>
          <w:szCs w:val="24"/>
        </w:rPr>
        <w:t>Union européenne qui se comporte comme une petite OMC et guide la solution</w:t>
      </w:r>
      <w:r w:rsidR="00F838DA">
        <w:rPr>
          <w:rFonts w:ascii="Times New Roman" w:eastAsia="Times New Roman" w:hAnsi="Times New Roman" w:cs="Times New Roman"/>
          <w:sz w:val="24"/>
          <w:szCs w:val="24"/>
        </w:rPr>
        <w:t xml:space="preserve"> sur le fondement du libre commerce et de l’argumentation scientifique, une OMC qui n’est pas complètement sourde aux préoccupations sociétales de ses membres, trois cadres </w:t>
      </w:r>
      <w:r w:rsidR="00524029">
        <w:rPr>
          <w:rFonts w:ascii="Times New Roman" w:eastAsia="Times New Roman" w:hAnsi="Times New Roman" w:cs="Times New Roman"/>
          <w:sz w:val="24"/>
          <w:szCs w:val="24"/>
        </w:rPr>
        <w:t>juridiques s’articulent pour nous dire dans quelle mesure les boutiques pourront continuer à fleurir dans nos rues quitte à subir ensuite la saturation du marché… Comme ce que nous consommons est aussi une question de culture… culturelle, nou</w:t>
      </w:r>
      <w:r w:rsidR="00107A63">
        <w:rPr>
          <w:rFonts w:ascii="Times New Roman" w:eastAsia="Times New Roman" w:hAnsi="Times New Roman" w:cs="Times New Roman"/>
          <w:sz w:val="24"/>
          <w:szCs w:val="24"/>
        </w:rPr>
        <w:t>s avons demandé à notre partenaire</w:t>
      </w:r>
      <w:r w:rsidR="00524029">
        <w:rPr>
          <w:rFonts w:ascii="Times New Roman" w:eastAsia="Times New Roman" w:hAnsi="Times New Roman" w:cs="Times New Roman"/>
          <w:sz w:val="24"/>
          <w:szCs w:val="24"/>
        </w:rPr>
        <w:t xml:space="preserve"> brésilien </w:t>
      </w:r>
      <w:r w:rsidR="00107A63">
        <w:rPr>
          <w:rFonts w:ascii="Times New Roman" w:eastAsia="Times New Roman" w:hAnsi="Times New Roman" w:cs="Times New Roman"/>
          <w:sz w:val="24"/>
          <w:szCs w:val="24"/>
        </w:rPr>
        <w:t xml:space="preserve">de l’UFBA/Université fédérale de Bahia, le professeur Saulo Casali, </w:t>
      </w:r>
      <w:r w:rsidR="00524029">
        <w:rPr>
          <w:rFonts w:ascii="Times New Roman" w:eastAsia="Times New Roman" w:hAnsi="Times New Roman" w:cs="Times New Roman"/>
          <w:sz w:val="24"/>
          <w:szCs w:val="24"/>
        </w:rPr>
        <w:t>si le CBD était de même un produit sensible et sujet à débat juridique dans son pays.</w:t>
      </w:r>
    </w:p>
    <w:p w:rsidR="00524029" w:rsidRDefault="00524029" w:rsidP="00144E29">
      <w:pPr>
        <w:spacing w:after="240" w:line="240" w:lineRule="auto"/>
        <w:jc w:val="both"/>
        <w:rPr>
          <w:rFonts w:ascii="Times New Roman" w:eastAsia="Times New Roman" w:hAnsi="Times New Roman" w:cs="Times New Roman"/>
          <w:sz w:val="24"/>
          <w:szCs w:val="24"/>
        </w:rPr>
      </w:pPr>
    </w:p>
    <w:p w:rsidR="00C7535A" w:rsidRDefault="00C7535A" w:rsidP="00144E29">
      <w:pPr>
        <w:spacing w:after="240" w:line="240" w:lineRule="auto"/>
        <w:jc w:val="both"/>
        <w:rPr>
          <w:rFonts w:ascii="Times New Roman" w:eastAsia="Times New Roman" w:hAnsi="Times New Roman" w:cs="Times New Roman"/>
          <w:sz w:val="24"/>
          <w:szCs w:val="24"/>
        </w:rPr>
      </w:pPr>
    </w:p>
    <w:p w:rsidR="00C7535A" w:rsidRDefault="00C7535A" w:rsidP="00144E29">
      <w:pPr>
        <w:spacing w:after="240" w:line="240" w:lineRule="auto"/>
        <w:jc w:val="both"/>
        <w:rPr>
          <w:rFonts w:ascii="Times New Roman" w:eastAsia="Times New Roman" w:hAnsi="Times New Roman" w:cs="Times New Roman"/>
          <w:sz w:val="24"/>
          <w:szCs w:val="24"/>
        </w:rPr>
      </w:pPr>
    </w:p>
    <w:p w:rsidR="00C7535A" w:rsidRDefault="00C7535A" w:rsidP="00144E29">
      <w:pPr>
        <w:spacing w:after="240" w:line="240" w:lineRule="auto"/>
        <w:jc w:val="both"/>
        <w:rPr>
          <w:rFonts w:ascii="Times New Roman" w:eastAsia="Times New Roman" w:hAnsi="Times New Roman" w:cs="Times New Roman"/>
          <w:sz w:val="24"/>
          <w:szCs w:val="24"/>
        </w:rPr>
      </w:pPr>
    </w:p>
    <w:p w:rsidR="00C7535A" w:rsidRDefault="00C7535A" w:rsidP="00144E29">
      <w:pPr>
        <w:spacing w:after="240" w:line="240" w:lineRule="auto"/>
        <w:jc w:val="both"/>
        <w:rPr>
          <w:rFonts w:ascii="Times New Roman" w:eastAsia="Times New Roman" w:hAnsi="Times New Roman" w:cs="Times New Roman"/>
          <w:sz w:val="24"/>
          <w:szCs w:val="24"/>
        </w:rPr>
      </w:pPr>
    </w:p>
    <w:p w:rsidR="00C7535A" w:rsidRDefault="00C7535A" w:rsidP="00144E29">
      <w:pPr>
        <w:spacing w:after="0" w:line="240" w:lineRule="auto"/>
        <w:rPr>
          <w:rFonts w:ascii="Times New Roman" w:eastAsia="Times New Roman" w:hAnsi="Times New Roman" w:cs="Times New Roman"/>
          <w:sz w:val="24"/>
          <w:szCs w:val="24"/>
        </w:rPr>
      </w:pPr>
    </w:p>
    <w:p w:rsidR="00C7535A" w:rsidRDefault="00C7535A" w:rsidP="00144E29">
      <w:pPr>
        <w:spacing w:after="0" w:line="240" w:lineRule="auto"/>
        <w:rPr>
          <w:rFonts w:ascii="Times New Roman" w:eastAsia="Times New Roman" w:hAnsi="Times New Roman" w:cs="Times New Roman"/>
          <w:sz w:val="24"/>
          <w:szCs w:val="24"/>
        </w:rPr>
      </w:pPr>
    </w:p>
    <w:p w:rsidR="00144E29" w:rsidRDefault="00144E29" w:rsidP="00144E29">
      <w:pPr>
        <w:spacing w:after="0" w:line="240" w:lineRule="auto"/>
        <w:rPr>
          <w:rFonts w:ascii="Times New Roman" w:eastAsia="Times New Roman" w:hAnsi="Times New Roman" w:cs="Times New Roman"/>
          <w:b/>
          <w:sz w:val="32"/>
          <w:szCs w:val="32"/>
          <w:lang w:eastAsia="es-ES"/>
        </w:rPr>
      </w:pPr>
      <w:r w:rsidRPr="004671D5">
        <w:rPr>
          <w:rFonts w:ascii="Times New Roman" w:eastAsia="Times New Roman" w:hAnsi="Times New Roman" w:cs="Times New Roman"/>
          <w:b/>
          <w:sz w:val="32"/>
          <w:szCs w:val="32"/>
          <w:lang w:eastAsia="es-ES"/>
        </w:rPr>
        <w:lastRenderedPageBreak/>
        <w:t>I –</w:t>
      </w:r>
      <w:r w:rsidR="00BF3D5E">
        <w:rPr>
          <w:rFonts w:ascii="Times New Roman" w:eastAsia="Times New Roman" w:hAnsi="Times New Roman" w:cs="Times New Roman"/>
          <w:b/>
          <w:sz w:val="32"/>
          <w:szCs w:val="32"/>
          <w:lang w:eastAsia="es-ES"/>
        </w:rPr>
        <w:t xml:space="preserve"> Une demande sociétale</w:t>
      </w:r>
    </w:p>
    <w:p w:rsidR="0083501D" w:rsidRPr="00556C3D" w:rsidRDefault="0083501D" w:rsidP="0083501D">
      <w:pPr>
        <w:spacing w:after="0" w:line="240" w:lineRule="auto"/>
        <w:rPr>
          <w:rFonts w:ascii="Times New Roman" w:eastAsia="Times New Roman" w:hAnsi="Times New Roman" w:cs="Times New Roman"/>
          <w:color w:val="000000"/>
          <w:sz w:val="24"/>
          <w:szCs w:val="24"/>
          <w:lang w:eastAsia="es-ES"/>
        </w:rPr>
      </w:pPr>
    </w:p>
    <w:p w:rsidR="0083501D" w:rsidRDefault="0083501D" w:rsidP="0083501D">
      <w:pPr>
        <w:spacing w:after="0" w:line="240" w:lineRule="auto"/>
        <w:rPr>
          <w:rFonts w:ascii="Times New Roman" w:eastAsia="Times New Roman" w:hAnsi="Times New Roman" w:cs="Times New Roman"/>
          <w:color w:val="000000"/>
          <w:sz w:val="24"/>
          <w:szCs w:val="24"/>
          <w:lang w:eastAsia="es-ES"/>
        </w:rPr>
      </w:pPr>
      <w:r w:rsidRPr="00556C3D">
        <w:rPr>
          <w:rFonts w:ascii="Times New Roman" w:eastAsia="Times New Roman" w:hAnsi="Times New Roman" w:cs="Times New Roman"/>
          <w:color w:val="000000"/>
          <w:sz w:val="24"/>
          <w:szCs w:val="24"/>
          <w:lang w:eastAsia="es-ES"/>
        </w:rPr>
        <w:t>E</w:t>
      </w:r>
      <w:r>
        <w:rPr>
          <w:rFonts w:ascii="Times New Roman" w:eastAsia="Times New Roman" w:hAnsi="Times New Roman" w:cs="Times New Roman"/>
          <w:color w:val="000000"/>
          <w:sz w:val="24"/>
          <w:szCs w:val="24"/>
          <w:lang w:eastAsia="es-ES"/>
        </w:rPr>
        <w:t>mma Barbulescu</w:t>
      </w:r>
      <w:r w:rsidR="00C7535A">
        <w:rPr>
          <w:rFonts w:ascii="Times New Roman" w:eastAsia="Times New Roman" w:hAnsi="Times New Roman" w:cs="Times New Roman"/>
          <w:color w:val="000000"/>
          <w:sz w:val="24"/>
          <w:szCs w:val="24"/>
          <w:lang w:eastAsia="es-ES"/>
        </w:rPr>
        <w:t xml:space="preserve">, </w:t>
      </w:r>
      <w:r>
        <w:rPr>
          <w:rFonts w:ascii="Times New Roman" w:eastAsia="Times New Roman" w:hAnsi="Times New Roman" w:cs="Times New Roman"/>
          <w:color w:val="000000"/>
          <w:sz w:val="24"/>
          <w:szCs w:val="24"/>
          <w:lang w:eastAsia="es-ES"/>
        </w:rPr>
        <w:t>Jessica BeraNshuti</w:t>
      </w:r>
      <w:r w:rsidR="00C7535A">
        <w:rPr>
          <w:rFonts w:ascii="Times New Roman" w:eastAsia="Times New Roman" w:hAnsi="Times New Roman" w:cs="Times New Roman"/>
          <w:color w:val="000000"/>
          <w:sz w:val="24"/>
          <w:szCs w:val="24"/>
          <w:lang w:eastAsia="es-ES"/>
        </w:rPr>
        <w:t>, Alexandra Contal, Marie Darras</w:t>
      </w:r>
    </w:p>
    <w:p w:rsidR="0083501D" w:rsidRPr="00556C3D" w:rsidRDefault="0083501D" w:rsidP="0083501D">
      <w:pPr>
        <w:spacing w:after="0" w:line="240" w:lineRule="auto"/>
        <w:rPr>
          <w:rFonts w:ascii="Times New Roman" w:eastAsia="Times New Roman" w:hAnsi="Times New Roman" w:cs="Times New Roman"/>
          <w:color w:val="000000"/>
          <w:sz w:val="24"/>
          <w:szCs w:val="24"/>
          <w:lang w:eastAsia="es-ES"/>
        </w:rPr>
      </w:pPr>
    </w:p>
    <w:p w:rsidR="0083501D" w:rsidRPr="00667C34" w:rsidRDefault="0083501D" w:rsidP="00C7535A">
      <w:pPr>
        <w:spacing w:after="0" w:line="240" w:lineRule="auto"/>
        <w:jc w:val="both"/>
        <w:rPr>
          <w:rFonts w:ascii="Times New Roman" w:eastAsia="Times New Roman" w:hAnsi="Times New Roman" w:cs="Times New Roman"/>
          <w:sz w:val="24"/>
          <w:szCs w:val="24"/>
          <w:lang w:eastAsia="es-ES"/>
        </w:rPr>
      </w:pPr>
      <w:r w:rsidRPr="00667C34">
        <w:rPr>
          <w:rFonts w:ascii="Times New Roman" w:eastAsia="Times New Roman" w:hAnsi="Times New Roman" w:cs="Times New Roman"/>
          <w:color w:val="000000"/>
          <w:sz w:val="24"/>
          <w:szCs w:val="24"/>
          <w:lang w:eastAsia="es-ES"/>
        </w:rPr>
        <w:t>Nous nous sommes intéressés aux chiffres relatifs à la consommation de CBD. En 2021, on comptabilise près de 6 millions de consommateurs en France</w:t>
      </w:r>
      <w:r>
        <w:rPr>
          <w:rStyle w:val="Appelnotedebasdep"/>
          <w:rFonts w:ascii="Times New Roman" w:eastAsia="Times New Roman" w:hAnsi="Times New Roman" w:cs="Times New Roman"/>
          <w:color w:val="000000"/>
          <w:sz w:val="24"/>
          <w:szCs w:val="24"/>
          <w:lang w:eastAsia="es-ES"/>
        </w:rPr>
        <w:footnoteReference w:id="2"/>
      </w:r>
      <w:r w:rsidRPr="00667C34">
        <w:rPr>
          <w:rFonts w:ascii="Times New Roman" w:eastAsia="Times New Roman" w:hAnsi="Times New Roman" w:cs="Times New Roman"/>
          <w:color w:val="000000"/>
          <w:sz w:val="24"/>
          <w:szCs w:val="24"/>
          <w:lang w:eastAsia="es-ES"/>
        </w:rPr>
        <w:t>. En termes de production, le marché européen de CBD représente 31% du marché mondial</w:t>
      </w:r>
      <w:r>
        <w:rPr>
          <w:rStyle w:val="Appelnotedebasdep"/>
          <w:rFonts w:ascii="Times New Roman" w:eastAsia="Times New Roman" w:hAnsi="Times New Roman" w:cs="Times New Roman"/>
          <w:color w:val="000000"/>
          <w:sz w:val="24"/>
          <w:szCs w:val="24"/>
          <w:lang w:eastAsia="es-ES"/>
        </w:rPr>
        <w:footnoteReference w:id="3"/>
      </w:r>
      <w:r w:rsidRPr="00667C34">
        <w:rPr>
          <w:rFonts w:ascii="Times New Roman" w:eastAsia="Times New Roman" w:hAnsi="Times New Roman" w:cs="Times New Roman"/>
          <w:color w:val="000000"/>
          <w:sz w:val="24"/>
          <w:szCs w:val="24"/>
          <w:lang w:eastAsia="es-ES"/>
        </w:rPr>
        <w:t>, qui lui représente 130 milliards de dollars. Le secteur est dominé par les Etats-Unis, les pays d’Amérique du Nord et du Sud. En effet, ce sont les premiers États à avoir adopté des mesures afin de dépénaliser et légaliser le cannabis récréatif ou thérapeutique</w:t>
      </w:r>
      <w:r>
        <w:rPr>
          <w:rStyle w:val="Appelnotedebasdep"/>
          <w:rFonts w:ascii="Times New Roman" w:eastAsia="Times New Roman" w:hAnsi="Times New Roman" w:cs="Times New Roman"/>
          <w:color w:val="000000"/>
          <w:sz w:val="24"/>
          <w:szCs w:val="24"/>
          <w:lang w:eastAsia="es-ES"/>
        </w:rPr>
        <w:footnoteReference w:id="4"/>
      </w:r>
      <w:r>
        <w:rPr>
          <w:rFonts w:ascii="Times New Roman" w:eastAsia="Times New Roman" w:hAnsi="Times New Roman" w:cs="Times New Roman"/>
          <w:color w:val="000000"/>
          <w:sz w:val="24"/>
          <w:szCs w:val="24"/>
          <w:lang w:eastAsia="es-ES"/>
        </w:rPr>
        <w:t>.</w:t>
      </w:r>
    </w:p>
    <w:p w:rsidR="0083501D" w:rsidRPr="00667C34" w:rsidRDefault="0083501D" w:rsidP="0083501D">
      <w:pPr>
        <w:spacing w:before="240" w:after="0" w:line="240" w:lineRule="auto"/>
        <w:jc w:val="both"/>
        <w:rPr>
          <w:rFonts w:ascii="Times New Roman" w:eastAsia="Times New Roman" w:hAnsi="Times New Roman" w:cs="Times New Roman"/>
          <w:sz w:val="24"/>
          <w:szCs w:val="24"/>
          <w:lang w:eastAsia="es-ES"/>
        </w:rPr>
      </w:pPr>
      <w:r w:rsidRPr="00667C34">
        <w:rPr>
          <w:rFonts w:ascii="Times New Roman" w:eastAsia="Times New Roman" w:hAnsi="Times New Roman" w:cs="Times New Roman"/>
          <w:color w:val="000000"/>
          <w:sz w:val="24"/>
          <w:szCs w:val="24"/>
          <w:lang w:eastAsia="es-ES"/>
        </w:rPr>
        <w:t>Concernant les consommateurs, initialement ce sont les jeunes de 25/35 ans qui consomment le plus de CBD, mais de plus en plus de consommateurs sont âgés de 40 à 50 ans. Selon une étude réalisée en 2018, près de 69% des consommateurs de CBD sont des hommes, contre 31% de femmes</w:t>
      </w:r>
      <w:r>
        <w:rPr>
          <w:rStyle w:val="Appelnotedebasdep"/>
          <w:rFonts w:ascii="Times New Roman" w:eastAsia="Times New Roman" w:hAnsi="Times New Roman" w:cs="Times New Roman"/>
          <w:color w:val="000000"/>
          <w:sz w:val="24"/>
          <w:szCs w:val="24"/>
          <w:lang w:eastAsia="es-ES"/>
        </w:rPr>
        <w:footnoteReference w:id="5"/>
      </w:r>
      <w:r w:rsidRPr="00667C34">
        <w:rPr>
          <w:rFonts w:ascii="Times New Roman" w:eastAsia="Times New Roman" w:hAnsi="Times New Roman" w:cs="Times New Roman"/>
          <w:color w:val="000000"/>
          <w:sz w:val="24"/>
          <w:szCs w:val="24"/>
          <w:lang w:eastAsia="es-ES"/>
        </w:rPr>
        <w:t>. En 2020, l</w:t>
      </w:r>
      <w:r w:rsidRPr="00667C34">
        <w:rPr>
          <w:rFonts w:ascii="Times New Roman" w:eastAsia="Times New Roman" w:hAnsi="Times New Roman" w:cs="Times New Roman"/>
          <w:color w:val="000000"/>
          <w:sz w:val="24"/>
          <w:szCs w:val="24"/>
          <w:shd w:val="clear" w:color="auto" w:fill="FFFFFF"/>
          <w:lang w:eastAsia="es-ES"/>
        </w:rPr>
        <w:t>a raison la plus fréquente de consommation de CBD est la gestion de la douleur (40%), puis la relaxation (34%) et le soulagement du stress (31%)</w:t>
      </w:r>
      <w:r>
        <w:rPr>
          <w:rStyle w:val="Appelnotedebasdep"/>
          <w:rFonts w:ascii="Times New Roman" w:eastAsia="Times New Roman" w:hAnsi="Times New Roman" w:cs="Times New Roman"/>
          <w:color w:val="000000"/>
          <w:sz w:val="24"/>
          <w:szCs w:val="24"/>
          <w:shd w:val="clear" w:color="auto" w:fill="FFFFFF"/>
          <w:lang w:eastAsia="es-ES"/>
        </w:rPr>
        <w:footnoteReference w:id="6"/>
      </w:r>
      <w:r w:rsidRPr="00667C34">
        <w:rPr>
          <w:rFonts w:ascii="Times New Roman" w:eastAsia="Times New Roman" w:hAnsi="Times New Roman" w:cs="Times New Roman"/>
          <w:color w:val="000000"/>
          <w:sz w:val="24"/>
          <w:szCs w:val="24"/>
          <w:shd w:val="clear" w:color="auto" w:fill="FFFFFF"/>
          <w:lang w:eastAsia="es-ES"/>
        </w:rPr>
        <w:t>. Finalement, alors qu’auparavant le CBD était principalement consommé sous forme de produits liquides ou de gélules, depuis 2019 les huiles à base de CBD sont au contraire plus prisées.</w:t>
      </w:r>
    </w:p>
    <w:p w:rsidR="0083501D" w:rsidRDefault="0083501D" w:rsidP="0083501D">
      <w:pPr>
        <w:spacing w:before="240" w:after="0" w:line="240" w:lineRule="auto"/>
        <w:jc w:val="both"/>
        <w:rPr>
          <w:rFonts w:ascii="Times New Roman" w:eastAsia="Times New Roman" w:hAnsi="Times New Roman" w:cs="Times New Roman"/>
          <w:color w:val="000000"/>
          <w:sz w:val="24"/>
          <w:szCs w:val="24"/>
          <w:shd w:val="clear" w:color="auto" w:fill="FFFFFF"/>
          <w:lang w:eastAsia="es-ES"/>
        </w:rPr>
      </w:pPr>
      <w:r w:rsidRPr="00667C34">
        <w:rPr>
          <w:rFonts w:ascii="Times New Roman" w:eastAsia="Times New Roman" w:hAnsi="Times New Roman" w:cs="Times New Roman"/>
          <w:color w:val="000000"/>
          <w:sz w:val="24"/>
          <w:szCs w:val="24"/>
          <w:shd w:val="clear" w:color="auto" w:fill="FFFFFF"/>
          <w:lang w:eastAsia="es-ES"/>
        </w:rPr>
        <w:t>En matière de vente, depuis l’ouverture des magasins la vente en ligne a diminué. Désormais les ventes en ligne ne représentent que 22% contre 57% en grande distribution. En 2021, on estime à 400 le nombre de boutiques spécialisées dans la vente de CBD en France</w:t>
      </w:r>
      <w:r>
        <w:rPr>
          <w:rStyle w:val="Appelnotedebasdep"/>
          <w:rFonts w:ascii="Times New Roman" w:eastAsia="Times New Roman" w:hAnsi="Times New Roman" w:cs="Times New Roman"/>
          <w:color w:val="000000"/>
          <w:sz w:val="24"/>
          <w:szCs w:val="24"/>
          <w:shd w:val="clear" w:color="auto" w:fill="FFFFFF"/>
          <w:lang w:eastAsia="es-ES"/>
        </w:rPr>
        <w:footnoteReference w:id="7"/>
      </w:r>
      <w:r w:rsidRPr="00667C34">
        <w:rPr>
          <w:rFonts w:ascii="Times New Roman" w:eastAsia="Times New Roman" w:hAnsi="Times New Roman" w:cs="Times New Roman"/>
          <w:color w:val="000000"/>
          <w:sz w:val="24"/>
          <w:szCs w:val="24"/>
          <w:shd w:val="clear" w:color="auto" w:fill="FFFFFF"/>
          <w:lang w:eastAsia="es-ES"/>
        </w:rPr>
        <w:t>. </w:t>
      </w:r>
    </w:p>
    <w:p w:rsidR="00B40E54" w:rsidRPr="00667C34" w:rsidRDefault="00B40E54" w:rsidP="0083501D">
      <w:pPr>
        <w:spacing w:before="240" w:after="0" w:line="240" w:lineRule="auto"/>
        <w:jc w:val="both"/>
        <w:rPr>
          <w:rFonts w:ascii="Times New Roman" w:eastAsia="Times New Roman" w:hAnsi="Times New Roman" w:cs="Times New Roman"/>
          <w:sz w:val="24"/>
          <w:szCs w:val="24"/>
          <w:lang w:eastAsia="es-ES"/>
        </w:rPr>
      </w:pPr>
    </w:p>
    <w:p w:rsidR="0083501D" w:rsidRPr="00667C34" w:rsidRDefault="0083501D" w:rsidP="0083501D">
      <w:pPr>
        <w:spacing w:before="240" w:after="240" w:line="240" w:lineRule="auto"/>
        <w:jc w:val="both"/>
        <w:rPr>
          <w:rFonts w:ascii="Times New Roman" w:eastAsia="Times New Roman" w:hAnsi="Times New Roman" w:cs="Times New Roman"/>
          <w:sz w:val="24"/>
          <w:szCs w:val="24"/>
          <w:lang w:eastAsia="es-ES"/>
        </w:rPr>
      </w:pPr>
      <w:r w:rsidRPr="00667C34">
        <w:rPr>
          <w:rFonts w:ascii="Times New Roman" w:eastAsia="Times New Roman" w:hAnsi="Times New Roman" w:cs="Times New Roman"/>
          <w:b/>
          <w:bCs/>
          <w:color w:val="000000"/>
          <w:sz w:val="24"/>
          <w:szCs w:val="24"/>
          <w:u w:val="single"/>
          <w:lang w:eastAsia="es-ES"/>
        </w:rPr>
        <w:t>Articles</w:t>
      </w:r>
    </w:p>
    <w:p w:rsidR="0083501D" w:rsidRPr="00C7535A" w:rsidRDefault="0083501D" w:rsidP="0083501D">
      <w:pPr>
        <w:spacing w:after="0" w:line="240" w:lineRule="auto"/>
        <w:jc w:val="both"/>
        <w:rPr>
          <w:rFonts w:ascii="Times New Roman" w:eastAsia="Times New Roman" w:hAnsi="Times New Roman" w:cs="Times New Roman"/>
          <w:sz w:val="24"/>
          <w:szCs w:val="24"/>
          <w:lang w:eastAsia="es-ES"/>
        </w:rPr>
      </w:pPr>
      <w:r w:rsidRPr="00667C34">
        <w:rPr>
          <w:rFonts w:ascii="Times New Roman" w:eastAsia="Times New Roman" w:hAnsi="Times New Roman" w:cs="Times New Roman"/>
          <w:color w:val="000000"/>
          <w:sz w:val="24"/>
          <w:szCs w:val="24"/>
          <w:lang w:eastAsia="es-ES"/>
        </w:rPr>
        <w:t xml:space="preserve">Aurélien Bernard, “Quel potentiel économique pour le CBD en Europe?” </w:t>
      </w:r>
      <w:r w:rsidRPr="00667C34">
        <w:rPr>
          <w:rFonts w:ascii="Times New Roman" w:eastAsia="Times New Roman" w:hAnsi="Times New Roman" w:cs="Times New Roman"/>
          <w:i/>
          <w:iCs/>
          <w:color w:val="000000"/>
          <w:sz w:val="24"/>
          <w:szCs w:val="24"/>
          <w:lang w:eastAsia="es-ES"/>
        </w:rPr>
        <w:t>Newsweed</w:t>
      </w:r>
      <w:r w:rsidRPr="00667C34">
        <w:rPr>
          <w:rFonts w:ascii="Times New Roman" w:eastAsia="Times New Roman" w:hAnsi="Times New Roman" w:cs="Times New Roman"/>
          <w:color w:val="000000"/>
          <w:sz w:val="24"/>
          <w:szCs w:val="24"/>
          <w:lang w:eastAsia="es-ES"/>
        </w:rPr>
        <w:t xml:space="preserve">, 2 mars </w:t>
      </w:r>
      <w:r w:rsidRPr="00C7535A">
        <w:rPr>
          <w:rFonts w:ascii="Times New Roman" w:eastAsia="Times New Roman" w:hAnsi="Times New Roman" w:cs="Times New Roman"/>
          <w:sz w:val="24"/>
          <w:szCs w:val="24"/>
          <w:lang w:eastAsia="es-ES"/>
        </w:rPr>
        <w:t xml:space="preserve">2020 </w:t>
      </w:r>
      <w:hyperlink r:id="rId6" w:anchor=":~:text=En%202019%2C%20le%20Brightfield%20Group%2C%20soci%C3%A9t%C3%A9%20d%E2%80%99analyse%20de,400%25%20d%E2%80%99ici%20%C3%A0%202023%2C%20soit%201%2C4%20milliards%20%E2%82%AC." w:history="1">
        <w:r w:rsidRPr="00C7535A">
          <w:rPr>
            <w:rFonts w:ascii="Times New Roman" w:eastAsia="Times New Roman" w:hAnsi="Times New Roman" w:cs="Times New Roman"/>
            <w:sz w:val="24"/>
            <w:szCs w:val="24"/>
            <w:u w:val="single"/>
            <w:lang w:eastAsia="es-ES"/>
          </w:rPr>
          <w:t>Quel potentiel économique pour le CBD en Europe ? - Newsweed</w:t>
        </w:r>
      </w:hyperlink>
    </w:p>
    <w:p w:rsidR="0083501D" w:rsidRPr="00C7535A" w:rsidRDefault="0083501D" w:rsidP="0083501D">
      <w:pPr>
        <w:spacing w:before="240" w:after="240" w:line="240" w:lineRule="auto"/>
        <w:jc w:val="both"/>
        <w:rPr>
          <w:rFonts w:ascii="Times New Roman" w:eastAsia="Times New Roman" w:hAnsi="Times New Roman" w:cs="Times New Roman"/>
          <w:sz w:val="24"/>
          <w:szCs w:val="24"/>
          <w:lang w:eastAsia="es-ES"/>
        </w:rPr>
      </w:pPr>
      <w:r w:rsidRPr="00C7535A">
        <w:rPr>
          <w:rFonts w:ascii="Times New Roman" w:eastAsia="Times New Roman" w:hAnsi="Times New Roman" w:cs="Times New Roman"/>
          <w:sz w:val="24"/>
          <w:szCs w:val="24"/>
          <w:lang w:eastAsia="es-ES"/>
        </w:rPr>
        <w:t xml:space="preserve">Calao, “CBD en France et dans le monde: quelques chiffres…”, 26 mai 2021, </w:t>
      </w:r>
      <w:r w:rsidRPr="00C7535A">
        <w:rPr>
          <w:rFonts w:ascii="Times New Roman" w:eastAsia="Times New Roman" w:hAnsi="Times New Roman" w:cs="Times New Roman"/>
          <w:i/>
          <w:iCs/>
          <w:sz w:val="24"/>
          <w:szCs w:val="24"/>
          <w:lang w:eastAsia="es-ES"/>
        </w:rPr>
        <w:t>Comprendre CBD, Règlementation CBD</w:t>
      </w:r>
      <w:r w:rsidRPr="00C7535A">
        <w:rPr>
          <w:rFonts w:ascii="Times New Roman" w:eastAsia="Times New Roman" w:hAnsi="Times New Roman" w:cs="Times New Roman"/>
          <w:sz w:val="24"/>
          <w:szCs w:val="24"/>
          <w:lang w:eastAsia="es-ES"/>
        </w:rPr>
        <w:t xml:space="preserve">. </w:t>
      </w:r>
      <w:hyperlink r:id="rId7" w:history="1">
        <w:r w:rsidRPr="00C7535A">
          <w:rPr>
            <w:rFonts w:ascii="Times New Roman" w:eastAsia="Times New Roman" w:hAnsi="Times New Roman" w:cs="Times New Roman"/>
            <w:sz w:val="24"/>
            <w:szCs w:val="24"/>
            <w:u w:val="single"/>
            <w:lang w:eastAsia="es-ES"/>
          </w:rPr>
          <w:t>CBD en France et dans le monde : quelques chiffres… - Calao CBD Shop (cbd-shop-calao.fr</w:t>
        </w:r>
      </w:hyperlink>
      <w:r w:rsidRPr="00C7535A">
        <w:rPr>
          <w:rFonts w:ascii="Times New Roman" w:eastAsia="Times New Roman" w:hAnsi="Times New Roman" w:cs="Times New Roman"/>
          <w:sz w:val="24"/>
          <w:szCs w:val="24"/>
          <w:u w:val="single"/>
          <w:lang w:eastAsia="es-ES"/>
        </w:rPr>
        <w:t>)</w:t>
      </w:r>
    </w:p>
    <w:p w:rsidR="0083501D" w:rsidRPr="00C7535A" w:rsidRDefault="0083501D" w:rsidP="0083501D">
      <w:pPr>
        <w:spacing w:after="0" w:line="240" w:lineRule="auto"/>
        <w:jc w:val="both"/>
        <w:rPr>
          <w:rFonts w:ascii="Times New Roman" w:eastAsia="Times New Roman" w:hAnsi="Times New Roman" w:cs="Times New Roman"/>
          <w:sz w:val="24"/>
          <w:szCs w:val="24"/>
          <w:lang w:eastAsia="es-ES"/>
        </w:rPr>
      </w:pPr>
      <w:r w:rsidRPr="00C7535A">
        <w:rPr>
          <w:rFonts w:ascii="Times New Roman" w:eastAsia="Times New Roman" w:hAnsi="Times New Roman" w:cs="Times New Roman"/>
          <w:b/>
          <w:bCs/>
          <w:sz w:val="24"/>
          <w:szCs w:val="24"/>
          <w:u w:val="single"/>
          <w:lang w:eastAsia="es-ES"/>
        </w:rPr>
        <w:t>Sitographie (Blogs)</w:t>
      </w:r>
    </w:p>
    <w:p w:rsidR="0083501D" w:rsidRPr="00C7535A" w:rsidRDefault="0083501D" w:rsidP="0083501D">
      <w:pPr>
        <w:spacing w:after="0" w:line="240" w:lineRule="auto"/>
        <w:jc w:val="both"/>
        <w:rPr>
          <w:rFonts w:ascii="Times New Roman" w:eastAsia="Times New Roman" w:hAnsi="Times New Roman" w:cs="Times New Roman"/>
          <w:sz w:val="24"/>
          <w:szCs w:val="24"/>
          <w:lang w:eastAsia="es-ES"/>
        </w:rPr>
      </w:pPr>
    </w:p>
    <w:p w:rsidR="0083501D" w:rsidRPr="00C7535A" w:rsidRDefault="0083501D" w:rsidP="0083501D">
      <w:pPr>
        <w:spacing w:after="0" w:line="240" w:lineRule="auto"/>
        <w:jc w:val="both"/>
        <w:rPr>
          <w:rFonts w:ascii="Times New Roman" w:eastAsia="Times New Roman" w:hAnsi="Times New Roman" w:cs="Times New Roman"/>
          <w:sz w:val="24"/>
          <w:szCs w:val="24"/>
          <w:lang w:eastAsia="es-ES"/>
        </w:rPr>
      </w:pPr>
      <w:r w:rsidRPr="00C7535A">
        <w:rPr>
          <w:rFonts w:ascii="Times New Roman" w:eastAsia="Times New Roman" w:hAnsi="Times New Roman" w:cs="Times New Roman"/>
          <w:sz w:val="24"/>
          <w:szCs w:val="24"/>
          <w:lang w:eastAsia="es-ES"/>
        </w:rPr>
        <w:t>“4 chiffres sur le CBD en France”,</w:t>
      </w:r>
      <w:r w:rsidR="00B40E54" w:rsidRPr="00C7535A">
        <w:rPr>
          <w:rFonts w:ascii="Times New Roman" w:eastAsia="Times New Roman" w:hAnsi="Times New Roman" w:cs="Times New Roman"/>
          <w:sz w:val="24"/>
          <w:szCs w:val="24"/>
          <w:lang w:eastAsia="es-ES"/>
        </w:rPr>
        <w:t xml:space="preserve"> </w:t>
      </w:r>
      <w:r w:rsidRPr="00C7535A">
        <w:rPr>
          <w:rFonts w:ascii="Times New Roman" w:eastAsia="Times New Roman" w:hAnsi="Times New Roman" w:cs="Times New Roman"/>
          <w:i/>
          <w:iCs/>
          <w:sz w:val="24"/>
          <w:szCs w:val="24"/>
          <w:lang w:eastAsia="es-ES"/>
        </w:rPr>
        <w:t>Démotivateur</w:t>
      </w:r>
      <w:r w:rsidRPr="00C7535A">
        <w:rPr>
          <w:rFonts w:ascii="Times New Roman" w:eastAsia="Times New Roman" w:hAnsi="Times New Roman" w:cs="Times New Roman"/>
          <w:sz w:val="24"/>
          <w:szCs w:val="24"/>
          <w:lang w:eastAsia="es-ES"/>
        </w:rPr>
        <w:t xml:space="preserve">, 9 juin 2021. </w:t>
      </w:r>
      <w:hyperlink r:id="rId8" w:history="1">
        <w:r w:rsidRPr="00C7535A">
          <w:rPr>
            <w:rFonts w:ascii="Times New Roman" w:eastAsia="Times New Roman" w:hAnsi="Times New Roman" w:cs="Times New Roman"/>
            <w:sz w:val="24"/>
            <w:szCs w:val="24"/>
            <w:u w:val="single"/>
            <w:lang w:eastAsia="es-ES"/>
          </w:rPr>
          <w:t>4 chiffres sur le CBD en France (demotivateur.fr)</w:t>
        </w:r>
      </w:hyperlink>
    </w:p>
    <w:p w:rsidR="0083501D" w:rsidRPr="00C7535A" w:rsidRDefault="0083501D" w:rsidP="0083501D">
      <w:pPr>
        <w:spacing w:after="0" w:line="240" w:lineRule="auto"/>
        <w:jc w:val="both"/>
        <w:rPr>
          <w:rFonts w:ascii="Times New Roman" w:eastAsia="Times New Roman" w:hAnsi="Times New Roman" w:cs="Times New Roman"/>
          <w:sz w:val="24"/>
          <w:szCs w:val="24"/>
          <w:lang w:eastAsia="es-ES"/>
        </w:rPr>
      </w:pPr>
    </w:p>
    <w:p w:rsidR="0083501D" w:rsidRPr="00C7535A" w:rsidRDefault="0083501D" w:rsidP="0083501D">
      <w:pPr>
        <w:spacing w:after="0" w:line="240" w:lineRule="auto"/>
        <w:jc w:val="both"/>
        <w:rPr>
          <w:rFonts w:ascii="Times New Roman" w:eastAsia="Times New Roman" w:hAnsi="Times New Roman" w:cs="Times New Roman"/>
          <w:sz w:val="24"/>
          <w:szCs w:val="24"/>
          <w:lang w:eastAsia="es-ES"/>
        </w:rPr>
      </w:pPr>
      <w:r w:rsidRPr="00C7535A">
        <w:rPr>
          <w:rFonts w:ascii="Times New Roman" w:eastAsia="Times New Roman" w:hAnsi="Times New Roman" w:cs="Times New Roman"/>
          <w:sz w:val="24"/>
          <w:szCs w:val="24"/>
          <w:lang w:eastAsia="es-ES"/>
        </w:rPr>
        <w:t xml:space="preserve">“Croissance du marché: Combien vaut vraiment le marché du CBD?”, </w:t>
      </w:r>
      <w:r w:rsidRPr="00C7535A">
        <w:rPr>
          <w:rFonts w:ascii="Times New Roman" w:eastAsia="Times New Roman" w:hAnsi="Times New Roman" w:cs="Times New Roman"/>
          <w:i/>
          <w:iCs/>
          <w:sz w:val="24"/>
          <w:szCs w:val="24"/>
          <w:lang w:eastAsia="es-ES"/>
        </w:rPr>
        <w:t>Royal Queen Seeds</w:t>
      </w:r>
      <w:r w:rsidRPr="00C7535A">
        <w:rPr>
          <w:rFonts w:ascii="Times New Roman" w:eastAsia="Times New Roman" w:hAnsi="Times New Roman" w:cs="Times New Roman"/>
          <w:sz w:val="24"/>
          <w:szCs w:val="24"/>
          <w:lang w:eastAsia="es-ES"/>
        </w:rPr>
        <w:t xml:space="preserve">, 23 novembre 2020. </w:t>
      </w:r>
      <w:hyperlink r:id="rId9" w:history="1">
        <w:r w:rsidRPr="00C7535A">
          <w:rPr>
            <w:rFonts w:ascii="Times New Roman" w:eastAsia="Times New Roman" w:hAnsi="Times New Roman" w:cs="Times New Roman"/>
            <w:sz w:val="24"/>
            <w:szCs w:val="24"/>
            <w:u w:val="single"/>
            <w:lang w:eastAsia="es-ES"/>
          </w:rPr>
          <w:t>Croissance Du Marché : Combien Vaut Vraiment Le Marché Du CBD ? - RQS Blog (royalqueenseeds.fr)</w:t>
        </w:r>
      </w:hyperlink>
    </w:p>
    <w:p w:rsidR="00C7535A" w:rsidRDefault="00C7535A" w:rsidP="00144E29">
      <w:pPr>
        <w:rPr>
          <w:rFonts w:ascii="Times New Roman" w:eastAsia="Times New Roman" w:hAnsi="Times New Roman" w:cs="Times New Roman"/>
          <w:b/>
          <w:sz w:val="32"/>
          <w:szCs w:val="32"/>
          <w:lang w:eastAsia="es-ES"/>
        </w:rPr>
      </w:pPr>
    </w:p>
    <w:p w:rsidR="00144E29" w:rsidRPr="00524029" w:rsidRDefault="00144E29" w:rsidP="00144E29">
      <w:pPr>
        <w:rPr>
          <w:rFonts w:ascii="Times New Roman" w:hAnsi="Times New Roman" w:cs="Times New Roman"/>
          <w:b/>
          <w:sz w:val="32"/>
          <w:szCs w:val="32"/>
        </w:rPr>
      </w:pPr>
      <w:r w:rsidRPr="004671D5">
        <w:rPr>
          <w:rFonts w:ascii="Times New Roman" w:hAnsi="Times New Roman" w:cs="Times New Roman"/>
          <w:b/>
          <w:sz w:val="32"/>
          <w:szCs w:val="32"/>
        </w:rPr>
        <w:lastRenderedPageBreak/>
        <w:t>II – Quelle définition scientifique ?</w:t>
      </w:r>
    </w:p>
    <w:p w:rsidR="00144E29" w:rsidRPr="00EB719D" w:rsidRDefault="009C1108" w:rsidP="00144E29">
      <w:pPr>
        <w:rPr>
          <w:rFonts w:ascii="Times New Roman" w:hAnsi="Times New Roman" w:cs="Times New Roman"/>
          <w:sz w:val="24"/>
          <w:szCs w:val="24"/>
        </w:rPr>
      </w:pPr>
      <w:r>
        <w:rPr>
          <w:rFonts w:ascii="Times New Roman" w:hAnsi="Times New Roman" w:cs="Times New Roman"/>
          <w:sz w:val="24"/>
          <w:szCs w:val="24"/>
        </w:rPr>
        <w:t>Quentin</w:t>
      </w:r>
      <w:r w:rsidR="00C7535A">
        <w:rPr>
          <w:rFonts w:ascii="Times New Roman" w:hAnsi="Times New Roman" w:cs="Times New Roman"/>
          <w:sz w:val="24"/>
          <w:szCs w:val="24"/>
        </w:rPr>
        <w:t xml:space="preserve"> Guingan,</w:t>
      </w:r>
      <w:r>
        <w:rPr>
          <w:rFonts w:ascii="Times New Roman" w:hAnsi="Times New Roman" w:cs="Times New Roman"/>
          <w:sz w:val="24"/>
          <w:szCs w:val="24"/>
        </w:rPr>
        <w:t xml:space="preserve"> Gaëlle</w:t>
      </w:r>
      <w:r w:rsidR="00C7535A">
        <w:rPr>
          <w:rFonts w:ascii="Times New Roman" w:hAnsi="Times New Roman" w:cs="Times New Roman"/>
          <w:sz w:val="24"/>
          <w:szCs w:val="24"/>
        </w:rPr>
        <w:t xml:space="preserve"> Maachi,</w:t>
      </w:r>
      <w:r>
        <w:rPr>
          <w:rFonts w:ascii="Times New Roman" w:hAnsi="Times New Roman" w:cs="Times New Roman"/>
          <w:sz w:val="24"/>
          <w:szCs w:val="24"/>
        </w:rPr>
        <w:t xml:space="preserve"> Jules</w:t>
      </w:r>
      <w:r w:rsidR="00C7535A">
        <w:rPr>
          <w:rFonts w:ascii="Times New Roman" w:hAnsi="Times New Roman" w:cs="Times New Roman"/>
          <w:sz w:val="24"/>
          <w:szCs w:val="24"/>
        </w:rPr>
        <w:t xml:space="preserve"> Maillot</w:t>
      </w:r>
      <w:r>
        <w:rPr>
          <w:rFonts w:ascii="Times New Roman" w:hAnsi="Times New Roman" w:cs="Times New Roman"/>
          <w:sz w:val="24"/>
          <w:szCs w:val="24"/>
        </w:rPr>
        <w:t xml:space="preserve">, </w:t>
      </w:r>
      <w:r w:rsidR="00144E29" w:rsidRPr="00EB719D">
        <w:rPr>
          <w:rFonts w:ascii="Times New Roman" w:hAnsi="Times New Roman" w:cs="Times New Roman"/>
          <w:sz w:val="24"/>
          <w:szCs w:val="24"/>
        </w:rPr>
        <w:t xml:space="preserve"> Iman </w:t>
      </w:r>
      <w:r w:rsidR="00C7535A">
        <w:rPr>
          <w:rFonts w:ascii="Times New Roman" w:hAnsi="Times New Roman" w:cs="Times New Roman"/>
          <w:sz w:val="24"/>
          <w:szCs w:val="24"/>
        </w:rPr>
        <w:t>Mouchi</w:t>
      </w:r>
    </w:p>
    <w:p w:rsidR="003E450A" w:rsidRDefault="00144E29" w:rsidP="00144E29">
      <w:pPr>
        <w:jc w:val="both"/>
        <w:rPr>
          <w:rFonts w:ascii="Times New Roman" w:hAnsi="Times New Roman" w:cs="Times New Roman"/>
          <w:sz w:val="24"/>
          <w:szCs w:val="24"/>
        </w:rPr>
      </w:pPr>
      <w:r w:rsidRPr="00EB719D">
        <w:rPr>
          <w:rFonts w:ascii="Times New Roman" w:hAnsi="Times New Roman" w:cs="Times New Roman"/>
          <w:sz w:val="24"/>
          <w:szCs w:val="24"/>
        </w:rPr>
        <w:t>Qu’est-ce que le CBD ? Du point de vue scientifique, le « cannabidiol » plus communément connu sous le nom de CBD est un cannabinoïde issu de la famille des Cannabinacées. On en trouve notamment dans une sous-espèce de plante appelée Cannabis sativa. S</w:t>
      </w:r>
      <w:r w:rsidR="001577DB">
        <w:rPr>
          <w:rFonts w:ascii="Times New Roman" w:hAnsi="Times New Roman" w:cs="Times New Roman"/>
          <w:sz w:val="24"/>
          <w:szCs w:val="24"/>
        </w:rPr>
        <w:t>a formule chimique est C21H30O2</w:t>
      </w:r>
      <w:r w:rsidRPr="00EB719D">
        <w:rPr>
          <w:rFonts w:ascii="Times New Roman" w:hAnsi="Times New Roman" w:cs="Times New Roman"/>
          <w:sz w:val="24"/>
          <w:szCs w:val="24"/>
        </w:rPr>
        <w:t xml:space="preserve">. Le CBD n’est pas le seul cannabinoïde que l’on retrouve dans ces plantes. En effet, on en dénombre plus d’une centaine comme le tétrahydrocannabinol (Δ9-THC). </w:t>
      </w:r>
    </w:p>
    <w:p w:rsidR="003E450A" w:rsidRDefault="00144E29" w:rsidP="00144E29">
      <w:pPr>
        <w:jc w:val="both"/>
        <w:rPr>
          <w:rFonts w:ascii="Times New Roman" w:hAnsi="Times New Roman" w:cs="Times New Roman"/>
          <w:sz w:val="24"/>
          <w:szCs w:val="24"/>
        </w:rPr>
      </w:pPr>
      <w:r w:rsidRPr="00EB719D">
        <w:rPr>
          <w:rFonts w:ascii="Times New Roman" w:hAnsi="Times New Roman" w:cs="Times New Roman"/>
          <w:sz w:val="24"/>
          <w:szCs w:val="24"/>
        </w:rPr>
        <w:t xml:space="preserve">Très lipophile (1), le cannabidiol est long à être éliminé et peut s’accumuler dans le système nerveux. N’ayant pas d’effet psychoactif comparable à celui du Δ9-THC (2), le CBD n’est pas considéré scientifiquement comme un stupéfiant. De plus, n'agissant pas sur les mêmes zones du cerveau que le Δ9-THC, le CBD peut-être utilisé à des fins médicamenteuses par exemple pour la gestion des douleurs chroniques de par ses vertus anti-inflammatoires ou encore les troubles du sommeil. En effet, celui-ci agit sur les récepteurs liés à la douleur, à l’angoisse et à l'anxiété. </w:t>
      </w:r>
    </w:p>
    <w:p w:rsidR="003E450A" w:rsidRDefault="00144E29" w:rsidP="00144E29">
      <w:pPr>
        <w:jc w:val="both"/>
        <w:rPr>
          <w:rFonts w:ascii="Times New Roman" w:hAnsi="Times New Roman" w:cs="Times New Roman"/>
          <w:sz w:val="24"/>
          <w:szCs w:val="24"/>
        </w:rPr>
      </w:pPr>
      <w:r w:rsidRPr="00EB719D">
        <w:rPr>
          <w:rFonts w:ascii="Times New Roman" w:hAnsi="Times New Roman" w:cs="Times New Roman"/>
          <w:sz w:val="24"/>
          <w:szCs w:val="24"/>
        </w:rPr>
        <w:t xml:space="preserve">Plus récemment, un médicament pour lutter contre certaines formes d’épilepsie à base de CBD a reçu un avis favorable par la Haute Autorité de Santé française. En outre, certains scientifiques estiment que le CBD est utile dans le cadre du sevrage de THC (3). De plus, des études scientifiques tendent à démontrer que la consommation de CBD serait également efficace pour lutter contre le tabagisme et d’autres drogues. </w:t>
      </w:r>
    </w:p>
    <w:p w:rsidR="00144E29" w:rsidRPr="00EB719D" w:rsidRDefault="00144E29" w:rsidP="00144E29">
      <w:pPr>
        <w:jc w:val="both"/>
        <w:rPr>
          <w:rFonts w:ascii="Times New Roman" w:hAnsi="Times New Roman" w:cs="Times New Roman"/>
          <w:sz w:val="24"/>
          <w:szCs w:val="24"/>
        </w:rPr>
      </w:pPr>
      <w:r w:rsidRPr="00EB719D">
        <w:rPr>
          <w:rFonts w:ascii="Times New Roman" w:hAnsi="Times New Roman" w:cs="Times New Roman"/>
          <w:sz w:val="24"/>
          <w:szCs w:val="24"/>
        </w:rPr>
        <w:t>Cependant, des réserves sont à noter. En effet, certaines études soulignent que le CBD produirait une libération de dopamine, ce qui pourrait l’amener à être considéré comme un stupéfiant si d’autres études sur les effets psychoactifs de cette substance en venaient à la même conclusion.</w:t>
      </w:r>
    </w:p>
    <w:p w:rsidR="00144E29" w:rsidRPr="00EB719D" w:rsidRDefault="00144E29" w:rsidP="00144E29">
      <w:pPr>
        <w:jc w:val="both"/>
        <w:rPr>
          <w:rFonts w:ascii="Times New Roman" w:hAnsi="Times New Roman" w:cs="Times New Roman"/>
          <w:sz w:val="24"/>
          <w:szCs w:val="24"/>
        </w:rPr>
      </w:pPr>
      <w:r w:rsidRPr="00EB719D">
        <w:rPr>
          <w:rFonts w:ascii="Times New Roman" w:hAnsi="Times New Roman" w:cs="Times New Roman"/>
          <w:sz w:val="24"/>
          <w:szCs w:val="24"/>
        </w:rPr>
        <w:t xml:space="preserve">1 </w:t>
      </w:r>
      <w:r w:rsidR="00C7535A">
        <w:rPr>
          <w:rFonts w:ascii="Times New Roman" w:hAnsi="Times New Roman" w:cs="Times New Roman"/>
          <w:sz w:val="24"/>
          <w:szCs w:val="24"/>
        </w:rPr>
        <w:t xml:space="preserve">- </w:t>
      </w:r>
      <w:r w:rsidRPr="00EB719D">
        <w:rPr>
          <w:rFonts w:ascii="Times New Roman" w:hAnsi="Times New Roman" w:cs="Times New Roman"/>
          <w:sz w:val="24"/>
          <w:szCs w:val="24"/>
        </w:rPr>
        <w:t>En chimie, qui a de l’affinité pour les substances graisseuses</w:t>
      </w:r>
    </w:p>
    <w:p w:rsidR="00144E29" w:rsidRPr="00EB719D" w:rsidRDefault="00144E29" w:rsidP="00144E29">
      <w:pPr>
        <w:jc w:val="both"/>
        <w:rPr>
          <w:rFonts w:ascii="Times New Roman" w:hAnsi="Times New Roman" w:cs="Times New Roman"/>
          <w:sz w:val="24"/>
          <w:szCs w:val="24"/>
        </w:rPr>
      </w:pPr>
      <w:r w:rsidRPr="00EB719D">
        <w:rPr>
          <w:rFonts w:ascii="Times New Roman" w:hAnsi="Times New Roman" w:cs="Times New Roman"/>
          <w:sz w:val="24"/>
          <w:szCs w:val="24"/>
        </w:rPr>
        <w:t xml:space="preserve">2 </w:t>
      </w:r>
      <w:r w:rsidR="00C7535A">
        <w:rPr>
          <w:rFonts w:ascii="Times New Roman" w:hAnsi="Times New Roman" w:cs="Times New Roman"/>
          <w:sz w:val="24"/>
          <w:szCs w:val="24"/>
        </w:rPr>
        <w:t xml:space="preserve">- </w:t>
      </w:r>
      <w:r w:rsidRPr="00EB719D">
        <w:rPr>
          <w:rFonts w:ascii="Times New Roman" w:hAnsi="Times New Roman" w:cs="Times New Roman"/>
          <w:sz w:val="24"/>
          <w:szCs w:val="24"/>
        </w:rPr>
        <w:t>Selon un rapport de l’Organisation mondiale de la santé du “Expert Committee on Drug Dependence” datant du 4 au 7 juin 2018 à l’occasion de leur quarantième réunion</w:t>
      </w:r>
    </w:p>
    <w:p w:rsidR="00144E29" w:rsidRPr="00EB719D" w:rsidRDefault="00144E29" w:rsidP="00144E29">
      <w:pPr>
        <w:jc w:val="both"/>
        <w:rPr>
          <w:rFonts w:ascii="Times New Roman" w:hAnsi="Times New Roman" w:cs="Times New Roman"/>
          <w:sz w:val="24"/>
          <w:szCs w:val="24"/>
        </w:rPr>
      </w:pPr>
      <w:r w:rsidRPr="00EB719D">
        <w:rPr>
          <w:rFonts w:ascii="Times New Roman" w:hAnsi="Times New Roman" w:cs="Times New Roman"/>
          <w:sz w:val="24"/>
          <w:szCs w:val="24"/>
        </w:rPr>
        <w:t xml:space="preserve"> 3 </w:t>
      </w:r>
      <w:r w:rsidR="00C7535A">
        <w:rPr>
          <w:rFonts w:ascii="Times New Roman" w:hAnsi="Times New Roman" w:cs="Times New Roman"/>
          <w:sz w:val="24"/>
          <w:szCs w:val="24"/>
        </w:rPr>
        <w:t xml:space="preserve">- </w:t>
      </w:r>
      <w:r w:rsidRPr="00EB719D">
        <w:rPr>
          <w:rFonts w:ascii="Times New Roman" w:hAnsi="Times New Roman" w:cs="Times New Roman"/>
          <w:sz w:val="24"/>
          <w:szCs w:val="24"/>
        </w:rPr>
        <w:t xml:space="preserve">Voir en ce sens l’étude de Englund A, Morrison PD, Nottage J, et al, parue sur l’inhibition par le cannabidiol des symptômes paranoïaques provoqués par le THC et les troubles de la mémoire dépendant de l'hippocampe citée en référence bibliographique. </w:t>
      </w:r>
    </w:p>
    <w:p w:rsidR="00144E29" w:rsidRPr="00EB719D" w:rsidRDefault="00144E29" w:rsidP="00144E29">
      <w:pPr>
        <w:jc w:val="both"/>
        <w:rPr>
          <w:rFonts w:ascii="Times New Roman" w:hAnsi="Times New Roman" w:cs="Times New Roman"/>
          <w:sz w:val="24"/>
          <w:szCs w:val="24"/>
        </w:rPr>
      </w:pPr>
      <w:r w:rsidRPr="00EB719D">
        <w:rPr>
          <w:rFonts w:ascii="Times New Roman" w:hAnsi="Times New Roman" w:cs="Times New Roman"/>
          <w:sz w:val="24"/>
          <w:szCs w:val="24"/>
        </w:rPr>
        <w:t xml:space="preserve">Bibliographie </w:t>
      </w:r>
    </w:p>
    <w:p w:rsidR="00144E29" w:rsidRPr="00EB719D" w:rsidRDefault="00144E29" w:rsidP="00144E29">
      <w:pPr>
        <w:jc w:val="both"/>
        <w:rPr>
          <w:rFonts w:ascii="Times New Roman" w:hAnsi="Times New Roman" w:cs="Times New Roman"/>
          <w:sz w:val="24"/>
          <w:szCs w:val="24"/>
        </w:rPr>
      </w:pPr>
      <w:r w:rsidRPr="00EB719D">
        <w:rPr>
          <w:rFonts w:ascii="Times New Roman" w:hAnsi="Times New Roman" w:cs="Times New Roman"/>
          <w:sz w:val="24"/>
          <w:szCs w:val="24"/>
        </w:rPr>
        <w:t xml:space="preserve">Béguin, F. (2018, 11 juin). Cannabis : le CBD, une substance « ni interdite ni autorisée ». Le Monde.fr https://www.lemonde.fr/societe/article/2018/06/11/cannabis-le-cbd-une-substance-ni-i nterdite-ni-autorisee_5312884_3224.html </w:t>
      </w:r>
    </w:p>
    <w:p w:rsidR="00144E29" w:rsidRPr="00C7535A" w:rsidRDefault="00144E29" w:rsidP="00144E29">
      <w:pPr>
        <w:jc w:val="both"/>
        <w:rPr>
          <w:rFonts w:ascii="Times New Roman" w:hAnsi="Times New Roman" w:cs="Times New Roman"/>
          <w:sz w:val="24"/>
          <w:szCs w:val="24"/>
        </w:rPr>
      </w:pPr>
      <w:r w:rsidRPr="00C7535A">
        <w:rPr>
          <w:rFonts w:ascii="Times New Roman" w:hAnsi="Times New Roman" w:cs="Times New Roman"/>
          <w:sz w:val="24"/>
          <w:szCs w:val="24"/>
        </w:rPr>
        <w:lastRenderedPageBreak/>
        <w:t xml:space="preserve">Bernard-Bruls, D. (2018, 19 juin). Comprendre ce qu’est le cannabidiol (CBD) et le débat qui l’entoure. Le Monde.fr </w:t>
      </w:r>
      <w:hyperlink r:id="rId10" w:history="1">
        <w:r w:rsidRPr="00C7535A">
          <w:rPr>
            <w:rStyle w:val="Lienhypertexte"/>
            <w:rFonts w:ascii="Times New Roman" w:hAnsi="Times New Roman" w:cs="Times New Roman"/>
            <w:color w:val="auto"/>
            <w:sz w:val="24"/>
            <w:szCs w:val="24"/>
          </w:rPr>
          <w:t>https://www.lemonde.fr/les-decodeurs/article/2018/06/18/comprendre-le-cannabidiolcbd-et-le-debat-qui-l-entoure_5317161_4355770.html</w:t>
        </w:r>
      </w:hyperlink>
      <w:r w:rsidRPr="00C7535A">
        <w:rPr>
          <w:rFonts w:ascii="Times New Roman" w:hAnsi="Times New Roman" w:cs="Times New Roman"/>
          <w:sz w:val="24"/>
          <w:szCs w:val="24"/>
        </w:rPr>
        <w:t xml:space="preserve"> </w:t>
      </w:r>
    </w:p>
    <w:p w:rsidR="00144E29" w:rsidRPr="00C7535A" w:rsidRDefault="00144E29" w:rsidP="00144E29">
      <w:pPr>
        <w:jc w:val="both"/>
        <w:rPr>
          <w:rFonts w:ascii="Times New Roman" w:hAnsi="Times New Roman" w:cs="Times New Roman"/>
          <w:sz w:val="24"/>
          <w:szCs w:val="24"/>
        </w:rPr>
      </w:pPr>
      <w:r w:rsidRPr="00C7535A">
        <w:rPr>
          <w:rFonts w:ascii="Times New Roman" w:hAnsi="Times New Roman" w:cs="Times New Roman"/>
          <w:sz w:val="24"/>
          <w:szCs w:val="24"/>
        </w:rPr>
        <w:t xml:space="preserve">Deluzarche, C. (s. d.). Cannabidiol : qu’est-ce que c’est ? Futura. Consulté le 21 janvier 2022, à l’adresse </w:t>
      </w:r>
      <w:hyperlink r:id="rId11" w:history="1">
        <w:r w:rsidRPr="00C7535A">
          <w:rPr>
            <w:rStyle w:val="Lienhypertexte"/>
            <w:rFonts w:ascii="Times New Roman" w:hAnsi="Times New Roman" w:cs="Times New Roman"/>
            <w:color w:val="auto"/>
            <w:sz w:val="24"/>
            <w:szCs w:val="24"/>
          </w:rPr>
          <w:t>https://www.futura-sciences.com/sciences/definitions/molecule-cannabidiol-17345/</w:t>
        </w:r>
      </w:hyperlink>
      <w:r w:rsidRPr="00C7535A">
        <w:rPr>
          <w:rFonts w:ascii="Times New Roman" w:hAnsi="Times New Roman" w:cs="Times New Roman"/>
          <w:sz w:val="24"/>
          <w:szCs w:val="24"/>
        </w:rPr>
        <w:t xml:space="preserve"> </w:t>
      </w:r>
    </w:p>
    <w:p w:rsidR="00144E29" w:rsidRPr="00C7535A" w:rsidRDefault="00144E29" w:rsidP="00144E29">
      <w:pPr>
        <w:jc w:val="both"/>
        <w:rPr>
          <w:rFonts w:ascii="Times New Roman" w:hAnsi="Times New Roman" w:cs="Times New Roman"/>
          <w:sz w:val="24"/>
          <w:szCs w:val="24"/>
        </w:rPr>
      </w:pPr>
      <w:r w:rsidRPr="00C7535A">
        <w:rPr>
          <w:rFonts w:ascii="Times New Roman" w:hAnsi="Times New Roman" w:cs="Times New Roman"/>
          <w:sz w:val="24"/>
          <w:szCs w:val="24"/>
        </w:rPr>
        <w:t xml:space="preserve">Englund, A., Morrison, P. D., Nottage, J., Hague, D., Kane, F., Bonaccorso, S., Stone, J. M., Reichenberg, A., Brenneisen, R., Holt, D., Feilding, A., Walker, L., Murray, R. M., &amp; Kapur, S. (2013). </w:t>
      </w:r>
    </w:p>
    <w:p w:rsidR="00144E29" w:rsidRPr="00C7535A" w:rsidRDefault="00144E29" w:rsidP="00144E29">
      <w:pPr>
        <w:jc w:val="both"/>
        <w:rPr>
          <w:rFonts w:ascii="Times New Roman" w:hAnsi="Times New Roman" w:cs="Times New Roman"/>
          <w:sz w:val="24"/>
          <w:szCs w:val="24"/>
        </w:rPr>
      </w:pPr>
      <w:r w:rsidRPr="00C7535A">
        <w:rPr>
          <w:rFonts w:ascii="Times New Roman" w:hAnsi="Times New Roman" w:cs="Times New Roman"/>
          <w:sz w:val="24"/>
          <w:szCs w:val="24"/>
        </w:rPr>
        <w:t xml:space="preserve">Cannabidiol inhibits THC-elicited paranoid symptoms and hippocampal-dependent memory impairment. Journal of Psychopharmacology, 27(1), 19–27. https://doi.org/10.1177/0269881112460109 Expert Committee On Drug Dependence. (2018, juin). </w:t>
      </w:r>
    </w:p>
    <w:p w:rsidR="00144E29" w:rsidRPr="00C7535A" w:rsidRDefault="00144E29" w:rsidP="00144E29">
      <w:pPr>
        <w:jc w:val="both"/>
        <w:rPr>
          <w:rFonts w:ascii="Times New Roman" w:hAnsi="Times New Roman" w:cs="Times New Roman"/>
          <w:sz w:val="24"/>
          <w:szCs w:val="24"/>
        </w:rPr>
      </w:pPr>
      <w:r w:rsidRPr="00C7535A">
        <w:rPr>
          <w:rFonts w:ascii="Times New Roman" w:hAnsi="Times New Roman" w:cs="Times New Roman"/>
          <w:sz w:val="24"/>
          <w:szCs w:val="24"/>
        </w:rPr>
        <w:t xml:space="preserve">CANNABIDIOL (CBD) Critical Review Report. https://www.who.int/medicines/access/controlled-substances/CannabidiolCriticalReview.pdf </w:t>
      </w:r>
    </w:p>
    <w:p w:rsidR="00144E29" w:rsidRPr="00C7535A" w:rsidRDefault="00144E29" w:rsidP="00144E29">
      <w:pPr>
        <w:jc w:val="both"/>
        <w:rPr>
          <w:rFonts w:ascii="Times New Roman" w:hAnsi="Times New Roman" w:cs="Times New Roman"/>
          <w:sz w:val="24"/>
          <w:szCs w:val="24"/>
        </w:rPr>
      </w:pPr>
      <w:r w:rsidRPr="00C7535A">
        <w:rPr>
          <w:rFonts w:ascii="Times New Roman" w:hAnsi="Times New Roman" w:cs="Times New Roman"/>
          <w:sz w:val="24"/>
          <w:szCs w:val="24"/>
        </w:rPr>
        <w:t>Mercury M., Sorin J., Dossie</w:t>
      </w:r>
      <w:r w:rsidR="00524029" w:rsidRPr="00C7535A">
        <w:rPr>
          <w:rFonts w:ascii="Times New Roman" w:hAnsi="Times New Roman" w:cs="Times New Roman"/>
          <w:sz w:val="24"/>
          <w:szCs w:val="24"/>
        </w:rPr>
        <w:t>r d’étude : le CBD et ses effets, Laboratoire français</w:t>
      </w:r>
      <w:r w:rsidRPr="00C7535A">
        <w:rPr>
          <w:rFonts w:ascii="Times New Roman" w:hAnsi="Times New Roman" w:cs="Times New Roman"/>
          <w:sz w:val="24"/>
          <w:szCs w:val="24"/>
        </w:rPr>
        <w:t xml:space="preserve"> du E-liquide Commission de la transparence. (2020, mai). </w:t>
      </w:r>
    </w:p>
    <w:p w:rsidR="0006219A" w:rsidRPr="00C7535A" w:rsidRDefault="00144E29" w:rsidP="0006219A">
      <w:pPr>
        <w:rPr>
          <w:rFonts w:ascii="Times New Roman" w:eastAsia="Times New Roman" w:hAnsi="Times New Roman" w:cs="Times New Roman"/>
          <w:sz w:val="24"/>
          <w:szCs w:val="24"/>
        </w:rPr>
      </w:pPr>
      <w:r w:rsidRPr="00C7535A">
        <w:rPr>
          <w:rFonts w:ascii="Times New Roman" w:hAnsi="Times New Roman" w:cs="Times New Roman"/>
          <w:sz w:val="24"/>
          <w:szCs w:val="24"/>
        </w:rPr>
        <w:t xml:space="preserve">Cannabidiol EPIDYOLEX 100 mg/ml, solution buvable - Première évaluation, Haute Autorité de Santé, </w:t>
      </w:r>
      <w:hyperlink r:id="rId12" w:history="1">
        <w:r w:rsidR="0006219A" w:rsidRPr="00C7535A">
          <w:rPr>
            <w:rStyle w:val="Lienhypertexte"/>
            <w:rFonts w:ascii="Times New Roman" w:hAnsi="Times New Roman" w:cs="Times New Roman"/>
            <w:color w:val="auto"/>
            <w:sz w:val="24"/>
            <w:szCs w:val="24"/>
          </w:rPr>
          <w:t>https://www.has-sante.fr/upload/docs/evamed/CT-18189_EPIDYOLEX_PIC_INS_Av isDef_CT18189.pdf</w:t>
        </w:r>
      </w:hyperlink>
      <w:r w:rsidR="0006219A" w:rsidRPr="00C7535A">
        <w:rPr>
          <w:rFonts w:ascii="Times New Roman" w:eastAsia="Times New Roman" w:hAnsi="Times New Roman" w:cs="Times New Roman"/>
          <w:sz w:val="24"/>
          <w:szCs w:val="24"/>
        </w:rPr>
        <w:t xml:space="preserve"> </w:t>
      </w:r>
    </w:p>
    <w:p w:rsidR="004671D5" w:rsidRPr="004671D5" w:rsidRDefault="004671D5" w:rsidP="0006219A">
      <w:pPr>
        <w:rPr>
          <w:rFonts w:ascii="Times New Roman" w:eastAsia="Times New Roman" w:hAnsi="Times New Roman" w:cs="Times New Roman"/>
          <w:sz w:val="32"/>
          <w:szCs w:val="32"/>
        </w:rPr>
      </w:pPr>
    </w:p>
    <w:p w:rsidR="0006219A" w:rsidRPr="004671D5" w:rsidRDefault="0006219A" w:rsidP="0006219A">
      <w:pPr>
        <w:rPr>
          <w:rFonts w:ascii="Times New Roman" w:eastAsia="Times New Roman" w:hAnsi="Times New Roman" w:cs="Times New Roman"/>
          <w:b/>
          <w:sz w:val="32"/>
          <w:szCs w:val="32"/>
        </w:rPr>
      </w:pPr>
      <w:r w:rsidRPr="004671D5">
        <w:rPr>
          <w:rFonts w:ascii="Times New Roman" w:eastAsia="Times New Roman" w:hAnsi="Times New Roman" w:cs="Times New Roman"/>
          <w:b/>
          <w:sz w:val="32"/>
          <w:szCs w:val="32"/>
        </w:rPr>
        <w:t>III - Le potentiel thérapeutique du CBD</w:t>
      </w:r>
      <w:r w:rsidR="001577DB">
        <w:rPr>
          <w:rFonts w:ascii="Times New Roman" w:eastAsia="Times New Roman" w:hAnsi="Times New Roman" w:cs="Times New Roman"/>
          <w:b/>
          <w:sz w:val="32"/>
          <w:szCs w:val="32"/>
        </w:rPr>
        <w:t xml:space="preserve"> selon l’OMS et l’ONU</w:t>
      </w:r>
    </w:p>
    <w:p w:rsidR="00012D39" w:rsidRDefault="0006219A" w:rsidP="0006219A">
      <w:pPr>
        <w:rPr>
          <w:rFonts w:ascii="Times New Roman" w:hAnsi="Times New Roman" w:cs="Times New Roman"/>
          <w:color w:val="000000"/>
          <w:sz w:val="24"/>
          <w:szCs w:val="24"/>
          <w:shd w:val="clear" w:color="auto" w:fill="FDFDFD"/>
        </w:rPr>
      </w:pPr>
      <w:r w:rsidRPr="00EB719D">
        <w:rPr>
          <w:rFonts w:ascii="Times New Roman" w:hAnsi="Times New Roman" w:cs="Times New Roman"/>
          <w:color w:val="000000"/>
          <w:sz w:val="24"/>
          <w:szCs w:val="24"/>
          <w:shd w:val="clear" w:color="auto" w:fill="FDFDFD"/>
        </w:rPr>
        <w:t>Ha</w:t>
      </w:r>
      <w:r w:rsidR="009C1108">
        <w:rPr>
          <w:rFonts w:ascii="Times New Roman" w:hAnsi="Times New Roman" w:cs="Times New Roman"/>
          <w:color w:val="000000"/>
          <w:sz w:val="24"/>
          <w:szCs w:val="24"/>
          <w:shd w:val="clear" w:color="auto" w:fill="FDFDFD"/>
        </w:rPr>
        <w:t>rriet Hawkins, Laila Louhichi,</w:t>
      </w:r>
      <w:r w:rsidRPr="00EB719D">
        <w:rPr>
          <w:rFonts w:ascii="Times New Roman" w:hAnsi="Times New Roman" w:cs="Times New Roman"/>
          <w:color w:val="000000"/>
          <w:sz w:val="24"/>
          <w:szCs w:val="24"/>
          <w:shd w:val="clear" w:color="auto" w:fill="FDFDFD"/>
        </w:rPr>
        <w:t xml:space="preserve"> Constance Daniel</w:t>
      </w:r>
    </w:p>
    <w:p w:rsidR="00B87144" w:rsidRPr="00B87144" w:rsidRDefault="00B87144" w:rsidP="0006219A">
      <w:pPr>
        <w:rPr>
          <w:rFonts w:ascii="Times New Roman" w:hAnsi="Times New Roman" w:cs="Times New Roman"/>
          <w:color w:val="000000"/>
          <w:sz w:val="24"/>
          <w:szCs w:val="24"/>
          <w:shd w:val="clear" w:color="auto" w:fill="FDFDFD"/>
        </w:rPr>
      </w:pPr>
    </w:p>
    <w:p w:rsidR="009A40C9" w:rsidRDefault="0006219A" w:rsidP="0006219A">
      <w:pPr>
        <w:jc w:val="both"/>
        <w:rPr>
          <w:rFonts w:ascii="Times New Roman" w:eastAsia="Times New Roman" w:hAnsi="Times New Roman" w:cs="Times New Roman"/>
          <w:sz w:val="24"/>
          <w:szCs w:val="24"/>
        </w:rPr>
      </w:pPr>
      <w:r w:rsidRPr="00EB719D">
        <w:rPr>
          <w:rFonts w:ascii="Times New Roman" w:eastAsia="Times New Roman" w:hAnsi="Times New Roman" w:cs="Times New Roman"/>
          <w:sz w:val="24"/>
          <w:szCs w:val="24"/>
        </w:rPr>
        <w:t xml:space="preserve">L’organisation mondiale de la santé (OMS), dans son rapport de 2018 </w:t>
      </w:r>
      <w:r w:rsidRPr="001577DB">
        <w:rPr>
          <w:rFonts w:ascii="Times New Roman" w:eastAsia="Times New Roman" w:hAnsi="Times New Roman" w:cs="Times New Roman"/>
          <w:sz w:val="24"/>
          <w:szCs w:val="24"/>
        </w:rPr>
        <w:t>(</w:t>
      </w:r>
      <w:r w:rsidR="00250176" w:rsidRPr="001577DB">
        <w:rPr>
          <w:rFonts w:ascii="Times New Roman" w:eastAsia="Times New Roman" w:hAnsi="Times New Roman" w:cs="Times New Roman"/>
          <w:sz w:val="24"/>
          <w:szCs w:val="24"/>
        </w:rPr>
        <w:t>1</w:t>
      </w:r>
      <w:r w:rsidRPr="001577DB">
        <w:rPr>
          <w:rFonts w:ascii="Times New Roman" w:eastAsia="Times New Roman" w:hAnsi="Times New Roman" w:cs="Times New Roman"/>
          <w:sz w:val="24"/>
          <w:szCs w:val="24"/>
        </w:rPr>
        <w:t>),</w:t>
      </w:r>
      <w:r w:rsidRPr="00EB719D">
        <w:rPr>
          <w:rFonts w:ascii="Times New Roman" w:eastAsia="Times New Roman" w:hAnsi="Times New Roman" w:cs="Times New Roman"/>
          <w:sz w:val="24"/>
          <w:szCs w:val="24"/>
        </w:rPr>
        <w:t xml:space="preserve"> a une position claire sur le CBD. En ce sens, le CBD «</w:t>
      </w:r>
      <w:r w:rsidRPr="00EB719D">
        <w:rPr>
          <w:rFonts w:ascii="Times New Roman" w:eastAsia="Times New Roman" w:hAnsi="Times New Roman" w:cs="Times New Roman"/>
          <w:i/>
          <w:sz w:val="24"/>
          <w:szCs w:val="24"/>
        </w:rPr>
        <w:t xml:space="preserve"> (...) ne produit pas les effets que l’on observe généralement avec les cannabinoïdes tels que le THC. (...) A l’état pur, le CBD ne semble pas présenter de potentiel d’abus, ni être nocif pour la santé</w:t>
      </w:r>
      <w:r w:rsidRPr="00EB719D">
        <w:rPr>
          <w:rFonts w:ascii="Times New Roman" w:eastAsia="Times New Roman" w:hAnsi="Times New Roman" w:cs="Times New Roman"/>
          <w:sz w:val="24"/>
          <w:szCs w:val="24"/>
        </w:rPr>
        <w:t xml:space="preserve"> ». De plus, l’OMS a publié six recommandations importantes en 2019 à ce sujet</w:t>
      </w:r>
      <w:r w:rsidR="00B87144">
        <w:rPr>
          <w:rFonts w:ascii="Times New Roman" w:eastAsia="Times New Roman" w:hAnsi="Times New Roman" w:cs="Times New Roman"/>
          <w:sz w:val="24"/>
          <w:szCs w:val="24"/>
        </w:rPr>
        <w:t xml:space="preserve"> (2)</w:t>
      </w:r>
      <w:r w:rsidRPr="00EB719D">
        <w:rPr>
          <w:rFonts w:ascii="Times New Roman" w:eastAsia="Times New Roman" w:hAnsi="Times New Roman" w:cs="Times New Roman"/>
          <w:sz w:val="24"/>
          <w:szCs w:val="24"/>
        </w:rPr>
        <w:t>, indiquant que les préparations de cannabis contenant moins de 0.2% de THC ne devraient pas tomber sous le contrôle international</w:t>
      </w:r>
      <w:r w:rsidR="00B87144">
        <w:rPr>
          <w:rFonts w:ascii="Times New Roman" w:eastAsia="Times New Roman" w:hAnsi="Times New Roman" w:cs="Times New Roman"/>
          <w:sz w:val="24"/>
          <w:szCs w:val="24"/>
        </w:rPr>
        <w:t xml:space="preserve"> (3</w:t>
      </w:r>
      <w:r w:rsidRPr="00EB719D">
        <w:rPr>
          <w:rFonts w:ascii="Times New Roman" w:eastAsia="Times New Roman" w:hAnsi="Times New Roman" w:cs="Times New Roman"/>
          <w:sz w:val="24"/>
          <w:szCs w:val="24"/>
        </w:rPr>
        <w:t>).</w:t>
      </w:r>
      <w:r w:rsidR="00250176" w:rsidRPr="00EB719D">
        <w:rPr>
          <w:rFonts w:ascii="Times New Roman" w:eastAsia="Times New Roman" w:hAnsi="Times New Roman" w:cs="Times New Roman"/>
          <w:sz w:val="24"/>
          <w:szCs w:val="24"/>
        </w:rPr>
        <w:t xml:space="preserve"> </w:t>
      </w:r>
    </w:p>
    <w:p w:rsidR="00012D39" w:rsidRDefault="00250176" w:rsidP="00B87144">
      <w:pPr>
        <w:jc w:val="both"/>
        <w:rPr>
          <w:sz w:val="24"/>
          <w:szCs w:val="24"/>
        </w:rPr>
      </w:pPr>
      <w:r w:rsidRPr="00EB719D">
        <w:rPr>
          <w:rFonts w:ascii="Times New Roman" w:eastAsia="Times New Roman" w:hAnsi="Times New Roman" w:cs="Times New Roman"/>
          <w:sz w:val="24"/>
          <w:szCs w:val="24"/>
        </w:rPr>
        <w:t>De</w:t>
      </w:r>
      <w:r w:rsidR="0006219A" w:rsidRPr="00EB719D">
        <w:rPr>
          <w:rFonts w:ascii="Times New Roman" w:eastAsia="Times New Roman" w:hAnsi="Times New Roman" w:cs="Times New Roman"/>
          <w:sz w:val="24"/>
          <w:szCs w:val="24"/>
        </w:rPr>
        <w:t xml:space="preserve"> son côté, l’orga</w:t>
      </w:r>
      <w:r w:rsidR="00B87144">
        <w:rPr>
          <w:rFonts w:ascii="Times New Roman" w:eastAsia="Times New Roman" w:hAnsi="Times New Roman" w:cs="Times New Roman"/>
          <w:sz w:val="24"/>
          <w:szCs w:val="24"/>
        </w:rPr>
        <w:t>nisation des Nations Unies (4</w:t>
      </w:r>
      <w:r w:rsidR="0006219A" w:rsidRPr="00EB719D">
        <w:rPr>
          <w:rFonts w:ascii="Times New Roman" w:eastAsia="Times New Roman" w:hAnsi="Times New Roman" w:cs="Times New Roman"/>
          <w:sz w:val="24"/>
          <w:szCs w:val="24"/>
        </w:rPr>
        <w:t xml:space="preserve">), dans sa Commission des stupéfiants, a « </w:t>
      </w:r>
      <w:r w:rsidR="0006219A" w:rsidRPr="00EB719D">
        <w:rPr>
          <w:rFonts w:ascii="Times New Roman" w:eastAsia="Times New Roman" w:hAnsi="Times New Roman" w:cs="Times New Roman"/>
          <w:i/>
          <w:sz w:val="24"/>
          <w:szCs w:val="24"/>
        </w:rPr>
        <w:t xml:space="preserve">approuvé la reclassification de cannabis et de sa résine dans les conventions internationales </w:t>
      </w:r>
      <w:r w:rsidR="0006219A" w:rsidRPr="00EB719D">
        <w:rPr>
          <w:rFonts w:ascii="Times New Roman" w:eastAsia="Times New Roman" w:hAnsi="Times New Roman" w:cs="Times New Roman"/>
          <w:sz w:val="24"/>
          <w:szCs w:val="24"/>
        </w:rPr>
        <w:t xml:space="preserve">». Elle l’a ainsi retiré du tableau IV de la Convention unique sur les stupéfiants de 1961, qui </w:t>
      </w:r>
      <w:r w:rsidR="0006219A" w:rsidRPr="004671D5">
        <w:rPr>
          <w:rFonts w:ascii="Times New Roman" w:eastAsia="Times New Roman" w:hAnsi="Times New Roman" w:cs="Times New Roman"/>
          <w:sz w:val="24"/>
          <w:szCs w:val="24"/>
        </w:rPr>
        <w:t>vise les contrôles les plus stricts, ouvrant la voie à son usage médical.</w:t>
      </w:r>
      <w:r w:rsidR="00012D39" w:rsidRPr="00012D39">
        <w:rPr>
          <w:sz w:val="24"/>
          <w:szCs w:val="24"/>
        </w:rPr>
        <w:t xml:space="preserve"> </w:t>
      </w:r>
    </w:p>
    <w:p w:rsidR="00012D39" w:rsidRPr="00012D39" w:rsidRDefault="00012D39" w:rsidP="00012D39">
      <w:pPr>
        <w:jc w:val="both"/>
        <w:rPr>
          <w:rFonts w:ascii="Times New Roman" w:hAnsi="Times New Roman" w:cs="Times New Roman"/>
          <w:sz w:val="24"/>
          <w:szCs w:val="24"/>
        </w:rPr>
      </w:pPr>
      <w:r w:rsidRPr="00012D39">
        <w:rPr>
          <w:rFonts w:ascii="Times New Roman" w:hAnsi="Times New Roman" w:cs="Times New Roman"/>
          <w:sz w:val="24"/>
          <w:szCs w:val="24"/>
        </w:rPr>
        <w:lastRenderedPageBreak/>
        <w:t>Les Etats n’ont cependant pas encore suivi cette déclassification. A ce jour, plus de 50 Etats ont adopté des programmes divers au sujet du cannabis médical, et de plus en plus d’Etats souhaitent que celui-ci reste contrôlé au niveau international.</w:t>
      </w:r>
    </w:p>
    <w:p w:rsidR="00012D39" w:rsidRPr="00012D39" w:rsidRDefault="00012D39" w:rsidP="00012D39">
      <w:pPr>
        <w:jc w:val="both"/>
        <w:rPr>
          <w:rFonts w:ascii="Times New Roman" w:hAnsi="Times New Roman" w:cs="Times New Roman"/>
          <w:sz w:val="24"/>
          <w:szCs w:val="24"/>
        </w:rPr>
      </w:pPr>
      <w:r w:rsidRPr="00012D39">
        <w:rPr>
          <w:rFonts w:ascii="Times New Roman" w:hAnsi="Times New Roman" w:cs="Times New Roman"/>
          <w:sz w:val="24"/>
          <w:szCs w:val="24"/>
        </w:rPr>
        <w:t xml:space="preserve">Il paraît donc compliqué pour les organisations internationales de prendre les décisions sur le CBD alors même qu’ils estiment qu’il devrait être déclassifié. </w:t>
      </w:r>
    </w:p>
    <w:p w:rsidR="00012D39" w:rsidRPr="004671D5" w:rsidRDefault="00012D39" w:rsidP="0006219A">
      <w:pPr>
        <w:jc w:val="both"/>
        <w:rPr>
          <w:rFonts w:ascii="Times New Roman" w:eastAsia="Times New Roman" w:hAnsi="Times New Roman" w:cs="Times New Roman"/>
          <w:sz w:val="24"/>
          <w:szCs w:val="24"/>
        </w:rPr>
      </w:pPr>
    </w:p>
    <w:p w:rsidR="00B87144" w:rsidRDefault="00250176" w:rsidP="0006219A">
      <w:pPr>
        <w:jc w:val="both"/>
        <w:rPr>
          <w:sz w:val="20"/>
          <w:szCs w:val="20"/>
        </w:rPr>
      </w:pPr>
      <w:r w:rsidRPr="004671D5">
        <w:rPr>
          <w:rFonts w:ascii="Times New Roman" w:eastAsia="Times New Roman" w:hAnsi="Times New Roman" w:cs="Times New Roman"/>
          <w:sz w:val="24"/>
          <w:szCs w:val="24"/>
        </w:rPr>
        <w:t xml:space="preserve">1 - CBD Critical review report, </w:t>
      </w:r>
      <w:r w:rsidRPr="004671D5">
        <w:rPr>
          <w:rFonts w:ascii="Times New Roman" w:hAnsi="Times New Roman" w:cs="Times New Roman"/>
          <w:sz w:val="24"/>
          <w:szCs w:val="24"/>
        </w:rPr>
        <w:t>Expert Committee on Drug Dependence Fortieth Meeting Geneva, 4-7 June 2018, site de l’OMS</w:t>
      </w:r>
      <w:r w:rsidR="00B87144" w:rsidRPr="00B87144">
        <w:rPr>
          <w:sz w:val="20"/>
          <w:szCs w:val="20"/>
        </w:rPr>
        <w:t xml:space="preserve"> </w:t>
      </w:r>
    </w:p>
    <w:p w:rsidR="00B87144" w:rsidRPr="00B87144" w:rsidRDefault="00B87144" w:rsidP="0006219A">
      <w:pPr>
        <w:jc w:val="both"/>
        <w:rPr>
          <w:rFonts w:ascii="Times New Roman" w:hAnsi="Times New Roman" w:cs="Times New Roman"/>
          <w:sz w:val="24"/>
          <w:szCs w:val="24"/>
        </w:rPr>
      </w:pPr>
      <w:r w:rsidRPr="00B87144">
        <w:rPr>
          <w:rFonts w:ascii="Times New Roman" w:hAnsi="Times New Roman" w:cs="Times New Roman"/>
          <w:sz w:val="24"/>
          <w:szCs w:val="24"/>
        </w:rPr>
        <w:t>2 - Annexe 1 – Extrait du Rapport de la quarante-et-unième réunion du Comité d’ex</w:t>
      </w:r>
      <w:r>
        <w:rPr>
          <w:rFonts w:ascii="Times New Roman" w:hAnsi="Times New Roman" w:cs="Times New Roman"/>
          <w:sz w:val="24"/>
          <w:szCs w:val="24"/>
        </w:rPr>
        <w:t xml:space="preserve">perts de la pharmacodépendance </w:t>
      </w:r>
      <w:r w:rsidRPr="00B87144">
        <w:rPr>
          <w:rFonts w:ascii="Times New Roman" w:hAnsi="Times New Roman" w:cs="Times New Roman"/>
          <w:sz w:val="24"/>
          <w:szCs w:val="24"/>
        </w:rPr>
        <w:t xml:space="preserve">: Cannabis et substances apparentées : </w:t>
      </w:r>
      <w:hyperlink r:id="rId13">
        <w:r w:rsidRPr="00B87144">
          <w:rPr>
            <w:rFonts w:ascii="Times New Roman" w:hAnsi="Times New Roman" w:cs="Times New Roman"/>
            <w:color w:val="000000" w:themeColor="text1"/>
            <w:sz w:val="24"/>
            <w:szCs w:val="24"/>
          </w:rPr>
          <w:t>https://www.who.int/medicines/access/controlled-substances/French_Annex_1_41_ECDD_Recommendations_cannabis.pdf</w:t>
        </w:r>
      </w:hyperlink>
    </w:p>
    <w:p w:rsidR="009C5CAC" w:rsidRPr="004671D5" w:rsidRDefault="00B87144" w:rsidP="00144E29">
      <w:pPr>
        <w:jc w:val="both"/>
        <w:rPr>
          <w:rFonts w:ascii="Times New Roman" w:hAnsi="Times New Roman" w:cs="Times New Roman"/>
          <w:sz w:val="24"/>
          <w:szCs w:val="24"/>
        </w:rPr>
      </w:pPr>
      <w:r>
        <w:rPr>
          <w:rFonts w:ascii="Times New Roman" w:hAnsi="Times New Roman" w:cs="Times New Roman"/>
          <w:sz w:val="24"/>
          <w:szCs w:val="24"/>
        </w:rPr>
        <w:t>3</w:t>
      </w:r>
      <w:r w:rsidR="0006219A" w:rsidRPr="004671D5">
        <w:rPr>
          <w:rFonts w:ascii="Times New Roman" w:hAnsi="Times New Roman" w:cs="Times New Roman"/>
          <w:sz w:val="24"/>
          <w:szCs w:val="24"/>
        </w:rPr>
        <w:t xml:space="preserve"> - </w:t>
      </w:r>
      <w:hyperlink r:id="rId14">
        <w:r w:rsidR="0006219A" w:rsidRPr="00B87144">
          <w:rPr>
            <w:rFonts w:ascii="Times New Roman" w:eastAsia="Times New Roman" w:hAnsi="Times New Roman" w:cs="Times New Roman"/>
            <w:sz w:val="24"/>
            <w:szCs w:val="24"/>
          </w:rPr>
          <w:t>Le CBD (ou cannabidiol) est-il vraiment sans danger ? - Traitements, soins - Essentiel Santé Magazine</w:t>
        </w:r>
      </w:hyperlink>
    </w:p>
    <w:p w:rsidR="004671D5" w:rsidRDefault="00B87144" w:rsidP="00250176">
      <w:pPr>
        <w:jc w:val="both"/>
        <w:rPr>
          <w:rFonts w:ascii="Times New Roman" w:eastAsia="Times New Roman" w:hAnsi="Times New Roman" w:cs="Times New Roman"/>
          <w:b/>
          <w:sz w:val="24"/>
          <w:szCs w:val="24"/>
        </w:rPr>
      </w:pPr>
      <w:r>
        <w:rPr>
          <w:rFonts w:ascii="Times New Roman" w:hAnsi="Times New Roman" w:cs="Times New Roman"/>
          <w:sz w:val="24"/>
          <w:szCs w:val="24"/>
        </w:rPr>
        <w:t>4</w:t>
      </w:r>
      <w:r w:rsidR="0006219A" w:rsidRPr="004671D5">
        <w:rPr>
          <w:rFonts w:ascii="Times New Roman" w:hAnsi="Times New Roman" w:cs="Times New Roman"/>
          <w:sz w:val="24"/>
          <w:szCs w:val="24"/>
        </w:rPr>
        <w:t xml:space="preserve"> - </w:t>
      </w:r>
      <w:hyperlink r:id="rId15">
        <w:r w:rsidR="0006219A" w:rsidRPr="00B87144">
          <w:rPr>
            <w:rFonts w:ascii="Times New Roman" w:eastAsia="Times New Roman" w:hAnsi="Times New Roman" w:cs="Times New Roman"/>
            <w:sz w:val="24"/>
            <w:szCs w:val="24"/>
          </w:rPr>
          <w:t>Une commission des Nations Unies reclassifie le cannabis, qui reste toutefois toujours considéré comme nocif | ONU Info</w:t>
        </w:r>
      </w:hyperlink>
      <w:r w:rsidR="00250176" w:rsidRPr="004671D5">
        <w:rPr>
          <w:rFonts w:ascii="Times New Roman" w:eastAsia="Times New Roman" w:hAnsi="Times New Roman" w:cs="Times New Roman"/>
          <w:b/>
          <w:sz w:val="24"/>
          <w:szCs w:val="24"/>
        </w:rPr>
        <w:t xml:space="preserve"> </w:t>
      </w:r>
    </w:p>
    <w:p w:rsidR="009A40C9" w:rsidRPr="004671D5" w:rsidRDefault="009A40C9" w:rsidP="00250176">
      <w:pPr>
        <w:jc w:val="both"/>
        <w:rPr>
          <w:rFonts w:ascii="Times New Roman" w:eastAsia="Times New Roman" w:hAnsi="Times New Roman" w:cs="Times New Roman"/>
          <w:b/>
          <w:sz w:val="24"/>
          <w:szCs w:val="24"/>
        </w:rPr>
      </w:pPr>
    </w:p>
    <w:p w:rsidR="00250176" w:rsidRPr="004671D5" w:rsidRDefault="00250176" w:rsidP="00250176">
      <w:pPr>
        <w:spacing w:line="240" w:lineRule="auto"/>
        <w:jc w:val="both"/>
        <w:rPr>
          <w:rFonts w:ascii="Times New Roman" w:hAnsi="Times New Roman" w:cs="Times New Roman"/>
          <w:b/>
          <w:sz w:val="32"/>
          <w:szCs w:val="32"/>
        </w:rPr>
      </w:pPr>
      <w:r w:rsidRPr="004671D5">
        <w:rPr>
          <w:rFonts w:ascii="Times New Roman" w:hAnsi="Times New Roman" w:cs="Times New Roman"/>
          <w:b/>
          <w:sz w:val="32"/>
          <w:szCs w:val="32"/>
        </w:rPr>
        <w:t>IV – Drogue ou non ?</w:t>
      </w:r>
      <w:r w:rsidR="00FD0749" w:rsidRPr="004671D5">
        <w:rPr>
          <w:rFonts w:ascii="Times New Roman" w:hAnsi="Times New Roman" w:cs="Times New Roman"/>
          <w:b/>
          <w:sz w:val="32"/>
          <w:szCs w:val="32"/>
        </w:rPr>
        <w:t xml:space="preserve"> De la distinction entre cannabis et CBD</w:t>
      </w:r>
    </w:p>
    <w:p w:rsidR="00250176" w:rsidRPr="00EB719D" w:rsidRDefault="00250176" w:rsidP="00927F0A">
      <w:pPr>
        <w:spacing w:after="0" w:line="240" w:lineRule="auto"/>
        <w:jc w:val="both"/>
        <w:rPr>
          <w:rFonts w:ascii="Times New Roman" w:eastAsia="Times New Roman" w:hAnsi="Times New Roman" w:cs="Times New Roman"/>
          <w:sz w:val="24"/>
          <w:szCs w:val="24"/>
          <w:lang w:val="en-US" w:eastAsia="fr-FR"/>
        </w:rPr>
      </w:pPr>
      <w:r w:rsidRPr="00EB719D">
        <w:rPr>
          <w:rFonts w:ascii="Times New Roman" w:eastAsia="Times New Roman" w:hAnsi="Times New Roman" w:cs="Times New Roman"/>
          <w:sz w:val="24"/>
          <w:szCs w:val="24"/>
          <w:lang w:val="en-US" w:eastAsia="fr-FR"/>
        </w:rPr>
        <w:t>Asma Mahdjoub-Araïbi, Süzen</w:t>
      </w:r>
      <w:r w:rsidR="003E450A">
        <w:rPr>
          <w:rFonts w:ascii="Times New Roman" w:eastAsia="Times New Roman" w:hAnsi="Times New Roman" w:cs="Times New Roman"/>
          <w:sz w:val="24"/>
          <w:szCs w:val="24"/>
          <w:lang w:val="en-US" w:eastAsia="fr-FR"/>
        </w:rPr>
        <w:t xml:space="preserve"> </w:t>
      </w:r>
      <w:r w:rsidRPr="00EB719D">
        <w:rPr>
          <w:rFonts w:ascii="Times New Roman" w:eastAsia="Times New Roman" w:hAnsi="Times New Roman" w:cs="Times New Roman"/>
          <w:sz w:val="24"/>
          <w:szCs w:val="24"/>
          <w:lang w:val="en-US" w:eastAsia="fr-FR"/>
        </w:rPr>
        <w:t>Kübra, Wafae-Myriam Alayhan, Elena Mondamert</w:t>
      </w:r>
    </w:p>
    <w:p w:rsidR="00250176" w:rsidRPr="00EB719D" w:rsidRDefault="00250176" w:rsidP="00927F0A">
      <w:pPr>
        <w:spacing w:after="0" w:line="240" w:lineRule="auto"/>
        <w:jc w:val="both"/>
        <w:rPr>
          <w:rFonts w:ascii="Times New Roman" w:eastAsia="Times New Roman" w:hAnsi="Times New Roman" w:cs="Times New Roman"/>
          <w:sz w:val="24"/>
          <w:szCs w:val="24"/>
          <w:lang w:eastAsia="fr-FR"/>
        </w:rPr>
      </w:pPr>
    </w:p>
    <w:p w:rsidR="00250176" w:rsidRPr="00EB719D" w:rsidRDefault="00250176" w:rsidP="00927F0A">
      <w:pPr>
        <w:spacing w:after="0" w:line="240" w:lineRule="auto"/>
        <w:jc w:val="both"/>
        <w:rPr>
          <w:rFonts w:ascii="Times New Roman" w:eastAsia="Times New Roman" w:hAnsi="Times New Roman" w:cs="Times New Roman"/>
          <w:sz w:val="24"/>
          <w:szCs w:val="24"/>
          <w:lang w:eastAsia="fr-FR"/>
        </w:rPr>
      </w:pPr>
    </w:p>
    <w:p w:rsidR="00EC6DFA" w:rsidRPr="003E450A" w:rsidRDefault="00250176" w:rsidP="003E450A">
      <w:pPr>
        <w:jc w:val="both"/>
        <w:rPr>
          <w:rFonts w:ascii="Times New Roman" w:hAnsi="Times New Roman" w:cs="Times New Roman"/>
          <w:sz w:val="24"/>
          <w:szCs w:val="24"/>
          <w:lang w:eastAsia="fr-FR"/>
        </w:rPr>
      </w:pPr>
      <w:r w:rsidRPr="003E450A">
        <w:rPr>
          <w:rFonts w:ascii="Times New Roman" w:hAnsi="Times New Roman" w:cs="Times New Roman"/>
          <w:sz w:val="24"/>
          <w:szCs w:val="24"/>
          <w:lang w:eastAsia="fr-FR"/>
        </w:rPr>
        <w:t>Selon l'ONU, le trafic de drogue est un commerce mondial illégal. Cette commercialisation condamne aussi sa fabrication et sa distribution. Au sein de l'ONU des traités internationaux ont été signés pour mener une politique contre la drogue et donc de lutter contre la drogue de manière globale.</w:t>
      </w:r>
    </w:p>
    <w:p w:rsidR="003E450A" w:rsidRPr="003E450A" w:rsidRDefault="00250176" w:rsidP="003E450A">
      <w:pPr>
        <w:jc w:val="both"/>
        <w:rPr>
          <w:rFonts w:ascii="Times New Roman" w:hAnsi="Times New Roman" w:cs="Times New Roman"/>
          <w:b/>
          <w:bCs/>
          <w:sz w:val="24"/>
          <w:szCs w:val="24"/>
          <w:lang w:eastAsia="fr-FR"/>
        </w:rPr>
      </w:pPr>
      <w:r w:rsidRPr="003E450A">
        <w:rPr>
          <w:rFonts w:ascii="Times New Roman" w:hAnsi="Times New Roman" w:cs="Times New Roman"/>
          <w:sz w:val="24"/>
          <w:szCs w:val="24"/>
          <w:lang w:eastAsia="fr-FR"/>
        </w:rPr>
        <w:t>La première convention est la convention uniqu</w:t>
      </w:r>
      <w:r w:rsidR="00EC6DFA" w:rsidRPr="003E450A">
        <w:rPr>
          <w:rFonts w:ascii="Times New Roman" w:hAnsi="Times New Roman" w:cs="Times New Roman"/>
          <w:sz w:val="24"/>
          <w:szCs w:val="24"/>
          <w:lang w:eastAsia="fr-FR"/>
        </w:rPr>
        <w:t>e sur les stupéfiants de 1961 qui</w:t>
      </w:r>
      <w:r w:rsidRPr="003E450A">
        <w:rPr>
          <w:rFonts w:ascii="Times New Roman" w:hAnsi="Times New Roman" w:cs="Times New Roman"/>
          <w:sz w:val="24"/>
          <w:szCs w:val="24"/>
          <w:lang w:eastAsia="fr-FR"/>
        </w:rPr>
        <w:t xml:space="preserve"> concerne l'opium, la</w:t>
      </w:r>
      <w:r w:rsidR="00EC6DFA" w:rsidRPr="003E450A">
        <w:rPr>
          <w:rFonts w:ascii="Times New Roman" w:hAnsi="Times New Roman" w:cs="Times New Roman"/>
          <w:sz w:val="24"/>
          <w:szCs w:val="24"/>
          <w:lang w:eastAsia="fr-FR"/>
        </w:rPr>
        <w:t xml:space="preserve"> </w:t>
      </w:r>
      <w:r w:rsidRPr="003E450A">
        <w:rPr>
          <w:rFonts w:ascii="Times New Roman" w:hAnsi="Times New Roman" w:cs="Times New Roman"/>
          <w:sz w:val="24"/>
          <w:szCs w:val="24"/>
          <w:lang w:eastAsia="fr-FR"/>
        </w:rPr>
        <w:t>morphine, l’héroïne, la cocaïne, et le cannabis</w:t>
      </w:r>
      <w:r w:rsidR="00EC6DFA" w:rsidRPr="003E450A">
        <w:rPr>
          <w:rFonts w:ascii="Times New Roman" w:hAnsi="Times New Roman" w:cs="Times New Roman"/>
          <w:sz w:val="24"/>
          <w:szCs w:val="24"/>
          <w:lang w:eastAsia="fr-FR"/>
        </w:rPr>
        <w:t xml:space="preserve"> sans mentionner le CBD</w:t>
      </w:r>
      <w:r w:rsidRPr="003E450A">
        <w:rPr>
          <w:rFonts w:ascii="Times New Roman" w:hAnsi="Times New Roman" w:cs="Times New Roman"/>
          <w:sz w:val="24"/>
          <w:szCs w:val="24"/>
          <w:lang w:eastAsia="fr-FR"/>
        </w:rPr>
        <w:t>. Ce</w:t>
      </w:r>
      <w:r w:rsidR="00EC6DFA" w:rsidRPr="003E450A">
        <w:rPr>
          <w:rFonts w:ascii="Times New Roman" w:hAnsi="Times New Roman" w:cs="Times New Roman"/>
          <w:sz w:val="24"/>
          <w:szCs w:val="24"/>
          <w:lang w:eastAsia="fr-FR"/>
        </w:rPr>
        <w:t>tte convention a pour but</w:t>
      </w:r>
      <w:r w:rsidRPr="003E450A">
        <w:rPr>
          <w:rFonts w:ascii="Times New Roman" w:hAnsi="Times New Roman" w:cs="Times New Roman"/>
          <w:sz w:val="24"/>
          <w:szCs w:val="24"/>
          <w:lang w:eastAsia="fr-FR"/>
        </w:rPr>
        <w:t xml:space="preserve"> de limiter la possession, la consommation, le commerce, la distribution, l'importation, l’exportation, la fabrication, l</w:t>
      </w:r>
      <w:r w:rsidR="00EC6DFA" w:rsidRPr="003E450A">
        <w:rPr>
          <w:rFonts w:ascii="Times New Roman" w:hAnsi="Times New Roman" w:cs="Times New Roman"/>
          <w:sz w:val="24"/>
          <w:szCs w:val="24"/>
          <w:lang w:eastAsia="fr-FR"/>
        </w:rPr>
        <w:t>a production de drogues et</w:t>
      </w:r>
      <w:r w:rsidRPr="003E450A">
        <w:rPr>
          <w:rFonts w:ascii="Times New Roman" w:hAnsi="Times New Roman" w:cs="Times New Roman"/>
          <w:sz w:val="24"/>
          <w:szCs w:val="24"/>
          <w:lang w:eastAsia="fr-FR"/>
        </w:rPr>
        <w:t xml:space="preserve"> la vente de ce stupéfiant. L</w:t>
      </w:r>
      <w:r w:rsidR="00EC6DFA" w:rsidRPr="003E450A">
        <w:rPr>
          <w:rFonts w:ascii="Times New Roman" w:hAnsi="Times New Roman" w:cs="Times New Roman"/>
          <w:sz w:val="24"/>
          <w:szCs w:val="24"/>
          <w:lang w:eastAsia="fr-FR"/>
        </w:rPr>
        <w:t>a Convention du 21 février 1971</w:t>
      </w:r>
      <w:r w:rsidRPr="003E450A">
        <w:rPr>
          <w:rFonts w:ascii="Times New Roman" w:hAnsi="Times New Roman" w:cs="Times New Roman"/>
          <w:sz w:val="24"/>
          <w:szCs w:val="24"/>
          <w:lang w:eastAsia="fr-FR"/>
        </w:rPr>
        <w:t xml:space="preserve"> met à jour la Convention Unique de 1961, en soumettant au droit international des stupéfiants des substances d'origine synthétique qui étaient restées hors du champ de la convention de 1961 tels que les hallucinogènes La convention des Nations Unies contre le trafic illicite de stupéfiants et de substances psychotropes, adoptée à Vienne le 19</w:t>
      </w:r>
      <w:r w:rsidR="00EC6DFA" w:rsidRPr="003E450A">
        <w:rPr>
          <w:rFonts w:ascii="Times New Roman" w:hAnsi="Times New Roman" w:cs="Times New Roman"/>
          <w:sz w:val="24"/>
          <w:szCs w:val="24"/>
          <w:lang w:eastAsia="fr-FR"/>
        </w:rPr>
        <w:t xml:space="preserve"> décembre 1988</w:t>
      </w:r>
      <w:r w:rsidRPr="003E450A">
        <w:rPr>
          <w:rFonts w:ascii="Times New Roman" w:hAnsi="Times New Roman" w:cs="Times New Roman"/>
          <w:sz w:val="24"/>
          <w:szCs w:val="24"/>
          <w:lang w:eastAsia="fr-FR"/>
        </w:rPr>
        <w:t xml:space="preserve"> est conçu</w:t>
      </w:r>
      <w:r w:rsidR="00EC6DFA" w:rsidRPr="003E450A">
        <w:rPr>
          <w:rFonts w:ascii="Times New Roman" w:hAnsi="Times New Roman" w:cs="Times New Roman"/>
          <w:sz w:val="24"/>
          <w:szCs w:val="24"/>
          <w:lang w:eastAsia="fr-FR"/>
        </w:rPr>
        <w:t>e</w:t>
      </w:r>
      <w:r w:rsidRPr="003E450A">
        <w:rPr>
          <w:rFonts w:ascii="Times New Roman" w:hAnsi="Times New Roman" w:cs="Times New Roman"/>
          <w:sz w:val="24"/>
          <w:szCs w:val="24"/>
          <w:lang w:eastAsia="fr-FR"/>
        </w:rPr>
        <w:t xml:space="preserve"> pour compléter et renforcer le dispositif international et apporte une nouvelle catégorie de substances contrôlées.</w:t>
      </w:r>
      <w:r w:rsidR="003E450A" w:rsidRPr="003E450A">
        <w:rPr>
          <w:rFonts w:ascii="Times New Roman" w:hAnsi="Times New Roman" w:cs="Times New Roman"/>
          <w:b/>
          <w:bCs/>
          <w:sz w:val="24"/>
          <w:szCs w:val="24"/>
          <w:lang w:eastAsia="fr-FR"/>
        </w:rPr>
        <w:t xml:space="preserve"> </w:t>
      </w:r>
      <w:r w:rsidRPr="003E450A">
        <w:rPr>
          <w:rFonts w:ascii="Times New Roman" w:hAnsi="Times New Roman" w:cs="Times New Roman"/>
          <w:sz w:val="24"/>
          <w:szCs w:val="24"/>
          <w:lang w:eastAsia="fr-FR"/>
        </w:rPr>
        <w:t xml:space="preserve">La Convention de 1988 est très complète puisqu'elle est la première Convention qui </w:t>
      </w:r>
      <w:r w:rsidR="00296B80">
        <w:rPr>
          <w:rFonts w:ascii="Times New Roman" w:hAnsi="Times New Roman" w:cs="Times New Roman"/>
          <w:sz w:val="24"/>
          <w:szCs w:val="24"/>
          <w:lang w:eastAsia="fr-FR"/>
        </w:rPr>
        <w:t xml:space="preserve">a </w:t>
      </w:r>
      <w:r w:rsidRPr="003E450A">
        <w:rPr>
          <w:rFonts w:ascii="Times New Roman" w:hAnsi="Times New Roman" w:cs="Times New Roman"/>
          <w:sz w:val="24"/>
          <w:szCs w:val="24"/>
          <w:lang w:eastAsia="fr-FR"/>
        </w:rPr>
        <w:t>condamné aussi la consommation</w:t>
      </w:r>
      <w:r w:rsidR="00927F0A" w:rsidRPr="003E450A">
        <w:rPr>
          <w:rFonts w:ascii="Times New Roman" w:hAnsi="Times New Roman" w:cs="Times New Roman"/>
          <w:sz w:val="24"/>
          <w:szCs w:val="24"/>
          <w:lang w:eastAsia="fr-FR"/>
        </w:rPr>
        <w:t xml:space="preserve"> personnelle des stupéfiants. </w:t>
      </w:r>
      <w:r w:rsidRPr="003E450A">
        <w:rPr>
          <w:rFonts w:ascii="Times New Roman" w:hAnsi="Times New Roman" w:cs="Times New Roman"/>
          <w:sz w:val="24"/>
          <w:szCs w:val="24"/>
          <w:lang w:eastAsia="fr-FR"/>
        </w:rPr>
        <w:t xml:space="preserve">Cette convention lutte de manière plus globale </w:t>
      </w:r>
      <w:r w:rsidR="00EC6DFA" w:rsidRPr="003E450A">
        <w:rPr>
          <w:rFonts w:ascii="Times New Roman" w:hAnsi="Times New Roman" w:cs="Times New Roman"/>
          <w:sz w:val="24"/>
          <w:szCs w:val="24"/>
          <w:lang w:eastAsia="fr-FR"/>
        </w:rPr>
        <w:t xml:space="preserve">contre </w:t>
      </w:r>
      <w:r w:rsidRPr="003E450A">
        <w:rPr>
          <w:rFonts w:ascii="Times New Roman" w:hAnsi="Times New Roman" w:cs="Times New Roman"/>
          <w:sz w:val="24"/>
          <w:szCs w:val="24"/>
          <w:lang w:eastAsia="fr-FR"/>
        </w:rPr>
        <w:t>tous les trafics de stupéfiants et toutes les consommations de stupéfiants. </w:t>
      </w:r>
    </w:p>
    <w:p w:rsidR="00D879C5" w:rsidRPr="000B7B34" w:rsidRDefault="001C3FD4" w:rsidP="000B7B34">
      <w:pPr>
        <w:jc w:val="both"/>
        <w:rPr>
          <w:rFonts w:ascii="Times New Roman" w:hAnsi="Times New Roman" w:cs="Times New Roman"/>
          <w:sz w:val="24"/>
          <w:szCs w:val="24"/>
        </w:rPr>
      </w:pPr>
      <w:r w:rsidRPr="003E450A">
        <w:rPr>
          <w:rFonts w:ascii="Times New Roman" w:hAnsi="Times New Roman" w:cs="Times New Roman"/>
          <w:sz w:val="24"/>
          <w:szCs w:val="24"/>
        </w:rPr>
        <w:lastRenderedPageBreak/>
        <w:t>L’article premier de la convention 1961 énonce que « le terme « stupéfiant » désigne toute substance des Tableaux I et II de la convention, qu’elle soit naturelle ou synthétique</w:t>
      </w:r>
      <w:r w:rsidR="009A40C9" w:rsidRPr="003E450A">
        <w:rPr>
          <w:rFonts w:ascii="Times New Roman" w:hAnsi="Times New Roman" w:cs="Times New Roman"/>
          <w:sz w:val="24"/>
          <w:szCs w:val="24"/>
        </w:rPr>
        <w:t xml:space="preserve"> ». </w:t>
      </w:r>
      <w:r w:rsidR="00D879C5" w:rsidRPr="003E450A">
        <w:rPr>
          <w:rFonts w:ascii="Times New Roman" w:hAnsi="Times New Roman" w:cs="Times New Roman"/>
          <w:sz w:val="24"/>
          <w:szCs w:val="24"/>
        </w:rPr>
        <w:t>Selon l’article premier (Définitions), « b) Le terme “cannabis” désigne les sommités florifères ou fructifères de la plante de cannabis (à l’exclusion des graines et des feuilles qui ne sont pas accompagnées des sommités) dont la résine n’a pas été extraite, que</w:t>
      </w:r>
      <w:r w:rsidR="000B7B34">
        <w:rPr>
          <w:rFonts w:ascii="Times New Roman" w:hAnsi="Times New Roman" w:cs="Times New Roman"/>
          <w:sz w:val="24"/>
          <w:szCs w:val="24"/>
        </w:rPr>
        <w:t>lle que soit leur application. c</w:t>
      </w:r>
      <w:r w:rsidR="00D879C5" w:rsidRPr="003E450A">
        <w:rPr>
          <w:rFonts w:ascii="Times New Roman" w:hAnsi="Times New Roman" w:cs="Times New Roman"/>
          <w:sz w:val="24"/>
          <w:szCs w:val="24"/>
        </w:rPr>
        <w:t xml:space="preserve">) L’expression “plante de cannabis” désigne toute plante du genre cannabis. d) </w:t>
      </w:r>
      <w:r w:rsidR="00D879C5" w:rsidRPr="000B7B34">
        <w:rPr>
          <w:rFonts w:ascii="Times New Roman" w:hAnsi="Times New Roman" w:cs="Times New Roman"/>
          <w:sz w:val="24"/>
          <w:szCs w:val="24"/>
        </w:rPr>
        <w:t>L’expression “résine de cannabis” désigne la résine séparée, brute ou purifiée, obtenue à partir de la plante de cannabis ».</w:t>
      </w:r>
    </w:p>
    <w:p w:rsidR="001C3FD4" w:rsidRPr="000B7B34" w:rsidRDefault="00D879C5" w:rsidP="000B7B34">
      <w:pPr>
        <w:jc w:val="both"/>
        <w:rPr>
          <w:rFonts w:ascii="Times New Roman" w:hAnsi="Times New Roman" w:cs="Times New Roman"/>
          <w:sz w:val="24"/>
          <w:szCs w:val="24"/>
        </w:rPr>
      </w:pPr>
      <w:r w:rsidRPr="000B7B34">
        <w:rPr>
          <w:rFonts w:ascii="Times New Roman" w:hAnsi="Times New Roman" w:cs="Times New Roman"/>
          <w:sz w:val="24"/>
          <w:szCs w:val="24"/>
        </w:rPr>
        <w:t>Le cannabis est donc considéré comme un stupéfiant.</w:t>
      </w:r>
      <w:r w:rsidR="001C3FD4" w:rsidRPr="000B7B34">
        <w:rPr>
          <w:rFonts w:ascii="Times New Roman" w:hAnsi="Times New Roman" w:cs="Times New Roman"/>
          <w:sz w:val="24"/>
          <w:szCs w:val="24"/>
        </w:rPr>
        <w:t xml:space="preserve"> </w:t>
      </w:r>
      <w:r w:rsidRPr="000B7B34">
        <w:rPr>
          <w:rFonts w:ascii="Times New Roman" w:hAnsi="Times New Roman" w:cs="Times New Roman"/>
          <w:sz w:val="24"/>
          <w:szCs w:val="24"/>
        </w:rPr>
        <w:t>Figurer ou non sur le tableau IV indique le degré de contrôle que les Etats préconisent pour le produit.</w:t>
      </w:r>
    </w:p>
    <w:p w:rsidR="001C3FD4" w:rsidRPr="000B7B34" w:rsidRDefault="009C0170" w:rsidP="000B7B34">
      <w:pPr>
        <w:jc w:val="both"/>
        <w:rPr>
          <w:rFonts w:ascii="Times New Roman" w:hAnsi="Times New Roman" w:cs="Times New Roman"/>
          <w:sz w:val="24"/>
          <w:szCs w:val="24"/>
        </w:rPr>
      </w:pPr>
      <w:r w:rsidRPr="000B7B34">
        <w:rPr>
          <w:rFonts w:ascii="Times New Roman" w:hAnsi="Times New Roman" w:cs="Times New Roman"/>
          <w:sz w:val="24"/>
          <w:szCs w:val="24"/>
        </w:rPr>
        <w:t>« 5. Les stupéfiants du Tableau IV seront également inclus au Tableau I et soumis à toutes les mesures de contrôle applicables aux stupéfiants de ce dernier Tableau, et en outre a) Les Parties devront adopter toutes les mesures spéciales de contrôle qu’elles jugeront nécessaires en raison des propriétés particulièrement dangereuses des stupéfiants visés; et b) Les Parties devront si, à leur avis, la situation dans leur pays fait que c’est là le moyen le plus approprié de protéger la santé publique, interdire la production, la fabrication, l’exportation et l’importation, le commerce, la détention ou l’utilisation de tels stupéfiants à l’exception des quantités qui pourront être nécessaires exclusivement pour la recherche médicale et scientifique, y compris les essais cliniques avec lesdits stupéfiants, qui devront avoir lieu sous la surveillance et le contrôle directs de ladite Partie ou être subordonnés à cette surveillance et à ce contrôle ».</w:t>
      </w:r>
    </w:p>
    <w:p w:rsidR="001C3FD4" w:rsidRPr="000B7B34" w:rsidRDefault="001C3FD4" w:rsidP="000B7B34">
      <w:pPr>
        <w:jc w:val="both"/>
        <w:rPr>
          <w:rFonts w:ascii="Times New Roman" w:hAnsi="Times New Roman" w:cs="Times New Roman"/>
          <w:sz w:val="24"/>
          <w:szCs w:val="24"/>
        </w:rPr>
      </w:pPr>
      <w:r w:rsidRPr="000B7B34">
        <w:rPr>
          <w:rFonts w:ascii="Times New Roman" w:hAnsi="Times New Roman" w:cs="Times New Roman"/>
          <w:sz w:val="24"/>
          <w:szCs w:val="24"/>
        </w:rPr>
        <w:t>Dans L'Union européenne, 21 Etats sur 27 autorise</w:t>
      </w:r>
      <w:r w:rsidR="00D879C5" w:rsidRPr="000B7B34">
        <w:rPr>
          <w:rFonts w:ascii="Times New Roman" w:hAnsi="Times New Roman" w:cs="Times New Roman"/>
          <w:sz w:val="24"/>
          <w:szCs w:val="24"/>
        </w:rPr>
        <w:t>nt</w:t>
      </w:r>
      <w:r w:rsidRPr="000B7B34">
        <w:rPr>
          <w:rFonts w:ascii="Times New Roman" w:hAnsi="Times New Roman" w:cs="Times New Roman"/>
          <w:sz w:val="24"/>
          <w:szCs w:val="24"/>
        </w:rPr>
        <w:t xml:space="preserve"> le cannabis médical. Le cannabis médical de doit pas être confondu avec le cannabidiol, qui </w:t>
      </w:r>
      <w:r w:rsidR="00D879C5" w:rsidRPr="000B7B34">
        <w:rPr>
          <w:rFonts w:ascii="Times New Roman" w:hAnsi="Times New Roman" w:cs="Times New Roman"/>
          <w:sz w:val="24"/>
          <w:szCs w:val="24"/>
        </w:rPr>
        <w:t>est une molécule constitutive du</w:t>
      </w:r>
      <w:r w:rsidRPr="000B7B34">
        <w:rPr>
          <w:rFonts w:ascii="Times New Roman" w:hAnsi="Times New Roman" w:cs="Times New Roman"/>
          <w:sz w:val="24"/>
          <w:szCs w:val="24"/>
        </w:rPr>
        <w:t xml:space="preserve"> </w:t>
      </w:r>
      <w:r w:rsidR="00D879C5" w:rsidRPr="000B7B34">
        <w:rPr>
          <w:rFonts w:ascii="Times New Roman" w:hAnsi="Times New Roman" w:cs="Times New Roman"/>
          <w:sz w:val="24"/>
          <w:szCs w:val="24"/>
        </w:rPr>
        <w:t xml:space="preserve">cannabis. Le </w:t>
      </w:r>
      <w:r w:rsidR="000B7B34" w:rsidRPr="000B7B34">
        <w:rPr>
          <w:rFonts w:ascii="Times New Roman" w:hAnsi="Times New Roman" w:cs="Times New Roman"/>
          <w:sz w:val="24"/>
          <w:szCs w:val="24"/>
        </w:rPr>
        <w:t>c</w:t>
      </w:r>
      <w:r w:rsidRPr="000B7B34">
        <w:rPr>
          <w:rFonts w:ascii="Times New Roman" w:hAnsi="Times New Roman" w:cs="Times New Roman"/>
          <w:sz w:val="24"/>
          <w:szCs w:val="24"/>
        </w:rPr>
        <w:t>an</w:t>
      </w:r>
      <w:r w:rsidR="00D879C5" w:rsidRPr="000B7B34">
        <w:rPr>
          <w:rFonts w:ascii="Times New Roman" w:hAnsi="Times New Roman" w:cs="Times New Roman"/>
          <w:sz w:val="24"/>
          <w:szCs w:val="24"/>
        </w:rPr>
        <w:t>n</w:t>
      </w:r>
      <w:r w:rsidRPr="000B7B34">
        <w:rPr>
          <w:rFonts w:ascii="Times New Roman" w:hAnsi="Times New Roman" w:cs="Times New Roman"/>
          <w:sz w:val="24"/>
          <w:szCs w:val="24"/>
        </w:rPr>
        <w:t xml:space="preserve">abidiol, contenu dans les feuilles de chanvre n'est pas défini comme une substance illégale mais plutôt réputé pour avoir des propriétés relaxantes et a des usages médicaux. </w:t>
      </w:r>
    </w:p>
    <w:p w:rsidR="001C3FD4" w:rsidRPr="000B7B34" w:rsidRDefault="00D879C5" w:rsidP="000B7B34">
      <w:pPr>
        <w:jc w:val="both"/>
        <w:rPr>
          <w:rFonts w:ascii="Times New Roman" w:hAnsi="Times New Roman" w:cs="Times New Roman"/>
          <w:sz w:val="24"/>
          <w:szCs w:val="24"/>
        </w:rPr>
      </w:pPr>
      <w:r w:rsidRPr="000B7B34">
        <w:rPr>
          <w:rFonts w:ascii="Times New Roman" w:hAnsi="Times New Roman" w:cs="Times New Roman"/>
          <w:sz w:val="24"/>
          <w:szCs w:val="24"/>
        </w:rPr>
        <w:t xml:space="preserve">Toutefois, de </w:t>
      </w:r>
      <w:r w:rsidR="001C3FD4" w:rsidRPr="000B7B34">
        <w:rPr>
          <w:rFonts w:ascii="Times New Roman" w:hAnsi="Times New Roman" w:cs="Times New Roman"/>
          <w:sz w:val="24"/>
          <w:szCs w:val="24"/>
        </w:rPr>
        <w:t>nombreux pays d'Amérique Latine (comme l'Uruguay, la Colombie et le Vénézuela) banalisent et légalise</w:t>
      </w:r>
      <w:r w:rsidRPr="000B7B34">
        <w:rPr>
          <w:rFonts w:ascii="Times New Roman" w:hAnsi="Times New Roman" w:cs="Times New Roman"/>
          <w:sz w:val="24"/>
          <w:szCs w:val="24"/>
        </w:rPr>
        <w:t>nt la culture</w:t>
      </w:r>
      <w:r w:rsidR="001C3FD4" w:rsidRPr="000B7B34">
        <w:rPr>
          <w:rFonts w:ascii="Times New Roman" w:hAnsi="Times New Roman" w:cs="Times New Roman"/>
          <w:sz w:val="24"/>
          <w:szCs w:val="24"/>
        </w:rPr>
        <w:t xml:space="preserve"> du cannabis, sa commercialisation, sa possession et sa consommation</w:t>
      </w:r>
      <w:r w:rsidRPr="000B7B34">
        <w:rPr>
          <w:rFonts w:ascii="Times New Roman" w:hAnsi="Times New Roman" w:cs="Times New Roman"/>
          <w:sz w:val="24"/>
          <w:szCs w:val="24"/>
        </w:rPr>
        <w:t xml:space="preserve"> (1) </w:t>
      </w:r>
      <w:r w:rsidR="001C3FD4" w:rsidRPr="000B7B34">
        <w:rPr>
          <w:rFonts w:ascii="Times New Roman" w:hAnsi="Times New Roman" w:cs="Times New Roman"/>
          <w:sz w:val="24"/>
          <w:szCs w:val="24"/>
        </w:rPr>
        <w:t>Avec une évolution de législation</w:t>
      </w:r>
      <w:r w:rsidR="003E450A" w:rsidRPr="000B7B34">
        <w:rPr>
          <w:rFonts w:ascii="Times New Roman" w:hAnsi="Times New Roman" w:cs="Times New Roman"/>
          <w:sz w:val="24"/>
          <w:szCs w:val="24"/>
        </w:rPr>
        <w:t>s</w:t>
      </w:r>
      <w:r w:rsidR="001C3FD4" w:rsidRPr="000B7B34">
        <w:rPr>
          <w:rFonts w:ascii="Times New Roman" w:hAnsi="Times New Roman" w:cs="Times New Roman"/>
          <w:sz w:val="24"/>
          <w:szCs w:val="24"/>
        </w:rPr>
        <w:t xml:space="preserve"> laxiste</w:t>
      </w:r>
      <w:r w:rsidR="003E450A" w:rsidRPr="000B7B34">
        <w:rPr>
          <w:rFonts w:ascii="Times New Roman" w:hAnsi="Times New Roman" w:cs="Times New Roman"/>
          <w:sz w:val="24"/>
          <w:szCs w:val="24"/>
        </w:rPr>
        <w:t>s dans de nombreux pays l'U</w:t>
      </w:r>
      <w:r w:rsidR="001C3FD4" w:rsidRPr="000B7B34">
        <w:rPr>
          <w:rFonts w:ascii="Times New Roman" w:hAnsi="Times New Roman" w:cs="Times New Roman"/>
          <w:sz w:val="24"/>
          <w:szCs w:val="24"/>
        </w:rPr>
        <w:t>nion européenne se trouve face à une difficulté pour maintenir sa position. Ainsi lors</w:t>
      </w:r>
      <w:r w:rsidR="003E450A" w:rsidRPr="000B7B34">
        <w:rPr>
          <w:rFonts w:ascii="Times New Roman" w:hAnsi="Times New Roman" w:cs="Times New Roman"/>
          <w:sz w:val="24"/>
          <w:szCs w:val="24"/>
        </w:rPr>
        <w:t xml:space="preserve"> d'un débat international de l'Assemblée G</w:t>
      </w:r>
      <w:r w:rsidR="001C3FD4" w:rsidRPr="000B7B34">
        <w:rPr>
          <w:rFonts w:ascii="Times New Roman" w:hAnsi="Times New Roman" w:cs="Times New Roman"/>
          <w:sz w:val="24"/>
          <w:szCs w:val="24"/>
        </w:rPr>
        <w:t>énérale des Nations Unies, à New-York le 19 et le 21 avril 2016, l'UE a montré son inquiétude face à cette vague de banalisation de commercialisation de drogue mais a exprimé de faire valoir la nécessité "d'une approche équilibrée intégrant une dimension de prévention et de soins" tout en soulignant les diverses législations européennes.</w:t>
      </w:r>
    </w:p>
    <w:p w:rsidR="001C3FD4" w:rsidRPr="000B7B34" w:rsidRDefault="001C3FD4" w:rsidP="000B7B34">
      <w:pPr>
        <w:jc w:val="both"/>
        <w:rPr>
          <w:rFonts w:ascii="Times New Roman" w:hAnsi="Times New Roman" w:cs="Times New Roman"/>
          <w:sz w:val="24"/>
          <w:szCs w:val="24"/>
        </w:rPr>
      </w:pPr>
      <w:r w:rsidRPr="000B7B34">
        <w:rPr>
          <w:rFonts w:ascii="Times New Roman" w:hAnsi="Times New Roman" w:cs="Times New Roman"/>
          <w:sz w:val="24"/>
          <w:szCs w:val="24"/>
        </w:rPr>
        <w:t>Les lois concernant la consommation de cannabis sont très varié</w:t>
      </w:r>
      <w:r w:rsidR="003E450A" w:rsidRPr="000B7B34">
        <w:rPr>
          <w:rFonts w:ascii="Times New Roman" w:hAnsi="Times New Roman" w:cs="Times New Roman"/>
          <w:sz w:val="24"/>
          <w:szCs w:val="24"/>
        </w:rPr>
        <w:t>e</w:t>
      </w:r>
      <w:r w:rsidRPr="000B7B34">
        <w:rPr>
          <w:rFonts w:ascii="Times New Roman" w:hAnsi="Times New Roman" w:cs="Times New Roman"/>
          <w:sz w:val="24"/>
          <w:szCs w:val="24"/>
        </w:rPr>
        <w:t>s au sein de l'UE, dont les États membres ne partagent pas la même classification des infractions. Ce qui rend la politique globale d'une lutte contre la drogue un peu délicate</w:t>
      </w:r>
      <w:r w:rsidR="003E450A" w:rsidRPr="000B7B34">
        <w:rPr>
          <w:rFonts w:ascii="Times New Roman" w:hAnsi="Times New Roman" w:cs="Times New Roman"/>
          <w:sz w:val="24"/>
          <w:szCs w:val="24"/>
        </w:rPr>
        <w:t xml:space="preserve"> (2)</w:t>
      </w:r>
    </w:p>
    <w:p w:rsidR="001C3FD4" w:rsidRPr="000B7B34" w:rsidRDefault="001C3FD4" w:rsidP="003E450A">
      <w:pPr>
        <w:rPr>
          <w:rFonts w:ascii="Times New Roman" w:hAnsi="Times New Roman" w:cs="Times New Roman"/>
          <w:sz w:val="24"/>
          <w:szCs w:val="24"/>
        </w:rPr>
      </w:pPr>
      <w:r w:rsidRPr="000B7B34">
        <w:rPr>
          <w:rFonts w:ascii="Times New Roman" w:hAnsi="Times New Roman" w:cs="Times New Roman"/>
          <w:sz w:val="24"/>
          <w:szCs w:val="24"/>
        </w:rPr>
        <w:t xml:space="preserve">Bibliographie : </w:t>
      </w:r>
    </w:p>
    <w:p w:rsidR="001C3FD4" w:rsidRPr="00B87144" w:rsidRDefault="003E450A" w:rsidP="001C3FD4">
      <w:pPr>
        <w:rPr>
          <w:color w:val="000000" w:themeColor="text1"/>
        </w:rPr>
      </w:pPr>
      <w:r>
        <w:lastRenderedPageBreak/>
        <w:t xml:space="preserve">1 - </w:t>
      </w:r>
      <w:hyperlink r:id="rId16" w:anchor="no1" w:history="1">
        <w:r w:rsidR="001C3FD4" w:rsidRPr="00B87144">
          <w:rPr>
            <w:rStyle w:val="Lienhypertexte"/>
            <w:color w:val="000000" w:themeColor="text1"/>
          </w:rPr>
          <w:t>https://www.cairn.info/revue-psychotropes-2016-2-page-61.htm#no1</w:t>
        </w:r>
      </w:hyperlink>
    </w:p>
    <w:p w:rsidR="001C3FD4" w:rsidRPr="00B87144" w:rsidRDefault="003E450A" w:rsidP="001C3FD4">
      <w:pPr>
        <w:rPr>
          <w:color w:val="000000" w:themeColor="text1"/>
        </w:rPr>
      </w:pPr>
      <w:r w:rsidRPr="00B87144">
        <w:rPr>
          <w:color w:val="000000" w:themeColor="text1"/>
        </w:rPr>
        <w:t xml:space="preserve">2- </w:t>
      </w:r>
      <w:hyperlink r:id="rId17" w:history="1">
        <w:r w:rsidR="001C3FD4" w:rsidRPr="00B87144">
          <w:rPr>
            <w:rStyle w:val="Lienhypertexte"/>
            <w:color w:val="000000" w:themeColor="text1"/>
          </w:rPr>
          <w:t>http://www.unodc.org/documents/ungass2016/Contributions/IO/EU_COMMON_POSITION_ON_UNGASS.pdf</w:t>
        </w:r>
      </w:hyperlink>
    </w:p>
    <w:p w:rsidR="0083501D" w:rsidRDefault="0083501D" w:rsidP="00927F0A">
      <w:pPr>
        <w:jc w:val="both"/>
        <w:rPr>
          <w:rFonts w:ascii="Times New Roman" w:hAnsi="Times New Roman" w:cs="Times New Roman"/>
          <w:b/>
          <w:sz w:val="32"/>
          <w:szCs w:val="32"/>
        </w:rPr>
      </w:pPr>
    </w:p>
    <w:p w:rsidR="00927F0A" w:rsidRPr="004671D5" w:rsidRDefault="00927F0A" w:rsidP="00927F0A">
      <w:pPr>
        <w:jc w:val="both"/>
        <w:rPr>
          <w:rFonts w:ascii="Times New Roman" w:hAnsi="Times New Roman" w:cs="Times New Roman"/>
          <w:b/>
          <w:sz w:val="32"/>
          <w:szCs w:val="32"/>
        </w:rPr>
      </w:pPr>
      <w:r w:rsidRPr="004671D5">
        <w:rPr>
          <w:rFonts w:ascii="Times New Roman" w:hAnsi="Times New Roman" w:cs="Times New Roman"/>
          <w:b/>
          <w:sz w:val="32"/>
          <w:szCs w:val="32"/>
        </w:rPr>
        <w:t xml:space="preserve">V - Le tournant de l’affaire Kanavape </w:t>
      </w:r>
    </w:p>
    <w:p w:rsidR="00927F0A" w:rsidRPr="00EB719D" w:rsidRDefault="00927F0A" w:rsidP="00927F0A">
      <w:pPr>
        <w:jc w:val="both"/>
        <w:rPr>
          <w:rFonts w:ascii="Times New Roman" w:hAnsi="Times New Roman" w:cs="Times New Roman"/>
          <w:sz w:val="24"/>
          <w:szCs w:val="24"/>
        </w:rPr>
      </w:pPr>
      <w:r w:rsidRPr="00EB719D">
        <w:rPr>
          <w:rFonts w:ascii="Times New Roman" w:hAnsi="Times New Roman" w:cs="Times New Roman"/>
          <w:sz w:val="24"/>
          <w:szCs w:val="24"/>
        </w:rPr>
        <w:t>Jeffrey F</w:t>
      </w:r>
      <w:r w:rsidR="000B7B34">
        <w:rPr>
          <w:rFonts w:ascii="Times New Roman" w:hAnsi="Times New Roman" w:cs="Times New Roman"/>
          <w:sz w:val="24"/>
          <w:szCs w:val="24"/>
        </w:rPr>
        <w:t>auvin</w:t>
      </w:r>
      <w:r w:rsidRPr="00EB719D">
        <w:rPr>
          <w:rFonts w:ascii="Times New Roman" w:hAnsi="Times New Roman" w:cs="Times New Roman"/>
          <w:sz w:val="24"/>
          <w:szCs w:val="24"/>
        </w:rPr>
        <w:t>, Alexandre M</w:t>
      </w:r>
      <w:r w:rsidR="000B7B34">
        <w:rPr>
          <w:rFonts w:ascii="Times New Roman" w:hAnsi="Times New Roman" w:cs="Times New Roman"/>
          <w:sz w:val="24"/>
          <w:szCs w:val="24"/>
        </w:rPr>
        <w:t>anon</w:t>
      </w:r>
      <w:r w:rsidRPr="00EB719D">
        <w:rPr>
          <w:rFonts w:ascii="Times New Roman" w:hAnsi="Times New Roman" w:cs="Times New Roman"/>
          <w:sz w:val="24"/>
          <w:szCs w:val="24"/>
        </w:rPr>
        <w:t xml:space="preserve"> </w:t>
      </w:r>
    </w:p>
    <w:p w:rsidR="00927F0A" w:rsidRPr="00EB719D" w:rsidRDefault="00927F0A" w:rsidP="00927F0A">
      <w:pPr>
        <w:jc w:val="both"/>
        <w:rPr>
          <w:rFonts w:ascii="Times New Roman" w:hAnsi="Times New Roman" w:cs="Times New Roman"/>
          <w:sz w:val="24"/>
          <w:szCs w:val="24"/>
        </w:rPr>
      </w:pPr>
      <w:r w:rsidRPr="00EB719D">
        <w:rPr>
          <w:rFonts w:ascii="Times New Roman" w:hAnsi="Times New Roman" w:cs="Times New Roman"/>
          <w:sz w:val="24"/>
          <w:szCs w:val="24"/>
        </w:rPr>
        <w:t xml:space="preserve">Sur la qualification, et selon la jurisprudence de la Cour </w:t>
      </w:r>
      <w:r w:rsidR="00E526CE" w:rsidRPr="00EB719D">
        <w:rPr>
          <w:rFonts w:ascii="Times New Roman" w:hAnsi="Times New Roman" w:cs="Times New Roman"/>
          <w:sz w:val="24"/>
          <w:szCs w:val="24"/>
        </w:rPr>
        <w:t>(</w:t>
      </w:r>
      <w:r w:rsidRPr="00EB719D">
        <w:rPr>
          <w:rFonts w:ascii="Times New Roman" w:hAnsi="Times New Roman" w:cs="Times New Roman"/>
          <w:sz w:val="24"/>
          <w:szCs w:val="24"/>
        </w:rPr>
        <w:t>1</w:t>
      </w:r>
      <w:r w:rsidR="00E526CE" w:rsidRPr="00EB719D">
        <w:rPr>
          <w:rFonts w:ascii="Times New Roman" w:hAnsi="Times New Roman" w:cs="Times New Roman"/>
          <w:sz w:val="24"/>
          <w:szCs w:val="24"/>
        </w:rPr>
        <w:t>)</w:t>
      </w:r>
      <w:r w:rsidRPr="00EB719D">
        <w:rPr>
          <w:rFonts w:ascii="Times New Roman" w:hAnsi="Times New Roman" w:cs="Times New Roman"/>
          <w:sz w:val="24"/>
          <w:szCs w:val="24"/>
        </w:rPr>
        <w:t>, le CBD n’est pas qualifiable de stupéfiant et est une marchandise soumise au régime de la libre circulation. Classiquement, la Cour distingue les marchandises des stupéfiants en se focalisant sur les effets récréatifs et</w:t>
      </w:r>
      <w:r w:rsidR="00E526CE" w:rsidRPr="00EB719D">
        <w:rPr>
          <w:rFonts w:ascii="Times New Roman" w:hAnsi="Times New Roman" w:cs="Times New Roman"/>
          <w:sz w:val="24"/>
          <w:szCs w:val="24"/>
        </w:rPr>
        <w:t xml:space="preserve"> thérapeuthiques des produits (2)</w:t>
      </w:r>
      <w:r w:rsidRPr="00EB719D">
        <w:rPr>
          <w:rFonts w:ascii="Times New Roman" w:hAnsi="Times New Roman" w:cs="Times New Roman"/>
          <w:sz w:val="24"/>
          <w:szCs w:val="24"/>
        </w:rPr>
        <w:t xml:space="preserve">. Pour retenir cette qualification, la Cour se fonde sur deux conventions des Nations Unies </w:t>
      </w:r>
      <w:r w:rsidR="008206F6">
        <w:rPr>
          <w:rFonts w:ascii="Times New Roman" w:hAnsi="Times New Roman" w:cs="Times New Roman"/>
          <w:sz w:val="24"/>
          <w:szCs w:val="24"/>
        </w:rPr>
        <w:t>(</w:t>
      </w:r>
      <w:r w:rsidRPr="00EB719D">
        <w:rPr>
          <w:rFonts w:ascii="Times New Roman" w:hAnsi="Times New Roman" w:cs="Times New Roman"/>
          <w:sz w:val="24"/>
          <w:szCs w:val="24"/>
        </w:rPr>
        <w:t>3</w:t>
      </w:r>
      <w:r w:rsidR="008206F6">
        <w:rPr>
          <w:rFonts w:ascii="Times New Roman" w:hAnsi="Times New Roman" w:cs="Times New Roman"/>
          <w:sz w:val="24"/>
          <w:szCs w:val="24"/>
        </w:rPr>
        <w:t xml:space="preserve">) </w:t>
      </w:r>
      <w:r w:rsidRPr="00EB719D">
        <w:rPr>
          <w:rFonts w:ascii="Times New Roman" w:hAnsi="Times New Roman" w:cs="Times New Roman"/>
          <w:sz w:val="24"/>
          <w:szCs w:val="24"/>
        </w:rPr>
        <w:t xml:space="preserve">ainsi que sur les connaissances scientifiques actuelles. Elle considère ainsi que le CBD n’apparaît pas avoir d’effet psychotrope ni d’effet nocif sur la santé humaine. Dans Kanavape, la CJUE a également exclu le CBD de la qualification de produit agricole en s’appuyant sur des normes de droit dérivé </w:t>
      </w:r>
      <w:r w:rsidR="008206F6">
        <w:rPr>
          <w:rFonts w:ascii="Times New Roman" w:hAnsi="Times New Roman" w:cs="Times New Roman"/>
          <w:sz w:val="24"/>
          <w:szCs w:val="24"/>
        </w:rPr>
        <w:t>(</w:t>
      </w:r>
      <w:r w:rsidRPr="00EB719D">
        <w:rPr>
          <w:rFonts w:ascii="Times New Roman" w:hAnsi="Times New Roman" w:cs="Times New Roman"/>
          <w:sz w:val="24"/>
          <w:szCs w:val="24"/>
        </w:rPr>
        <w:t>4</w:t>
      </w:r>
      <w:r w:rsidR="008206F6">
        <w:rPr>
          <w:rFonts w:ascii="Times New Roman" w:hAnsi="Times New Roman" w:cs="Times New Roman"/>
          <w:sz w:val="24"/>
          <w:szCs w:val="24"/>
        </w:rPr>
        <w:t>)</w:t>
      </w:r>
      <w:r w:rsidRPr="00EB719D">
        <w:rPr>
          <w:rFonts w:ascii="Times New Roman" w:hAnsi="Times New Roman" w:cs="Times New Roman"/>
          <w:sz w:val="24"/>
          <w:szCs w:val="24"/>
        </w:rPr>
        <w:t xml:space="preserve"> car le CBD ne pouvait être qualifié de chanvre du fait de ses procédés d’extraction. Ainsi, sans apporter plus de détails sur la qualification du CBD, la CJUE retient seulement que celui-ci est une marchandise. </w:t>
      </w:r>
    </w:p>
    <w:p w:rsidR="00927F0A" w:rsidRPr="00EB719D" w:rsidRDefault="00927F0A" w:rsidP="00927F0A">
      <w:pPr>
        <w:jc w:val="both"/>
        <w:rPr>
          <w:rFonts w:ascii="Times New Roman" w:hAnsi="Times New Roman" w:cs="Times New Roman"/>
          <w:sz w:val="24"/>
          <w:szCs w:val="24"/>
        </w:rPr>
      </w:pPr>
      <w:r w:rsidRPr="00EB719D">
        <w:rPr>
          <w:rFonts w:ascii="Times New Roman" w:hAnsi="Times New Roman" w:cs="Times New Roman"/>
          <w:sz w:val="24"/>
          <w:szCs w:val="24"/>
        </w:rPr>
        <w:t xml:space="preserve">Sur le régime juridique applicable, le CBD est naturellement soumis aux règles du marché intérieur. En ce sens, les États peuvent introduire des restrictions à la libre circulation du CBD au titre notamment </w:t>
      </w:r>
      <w:r w:rsidR="00E526CE" w:rsidRPr="00EB719D">
        <w:rPr>
          <w:rFonts w:ascii="Times New Roman" w:hAnsi="Times New Roman" w:cs="Times New Roman"/>
          <w:sz w:val="24"/>
          <w:szCs w:val="24"/>
        </w:rPr>
        <w:t>(</w:t>
      </w:r>
      <w:r w:rsidRPr="00EB719D">
        <w:rPr>
          <w:rFonts w:ascii="Times New Roman" w:hAnsi="Times New Roman" w:cs="Times New Roman"/>
          <w:sz w:val="24"/>
          <w:szCs w:val="24"/>
        </w:rPr>
        <w:t>5</w:t>
      </w:r>
      <w:r w:rsidR="00E526CE" w:rsidRPr="00EB719D">
        <w:rPr>
          <w:rFonts w:ascii="Times New Roman" w:hAnsi="Times New Roman" w:cs="Times New Roman"/>
          <w:sz w:val="24"/>
          <w:szCs w:val="24"/>
        </w:rPr>
        <w:t>)</w:t>
      </w:r>
      <w:r w:rsidRPr="00EB719D">
        <w:rPr>
          <w:rFonts w:ascii="Times New Roman" w:hAnsi="Times New Roman" w:cs="Times New Roman"/>
          <w:sz w:val="24"/>
          <w:szCs w:val="24"/>
        </w:rPr>
        <w:t xml:space="preserve"> de l’article 36 TFUE. La France avait pu avancer une volonté de protection de la santé humaine, qui semble similaire à l’exception existante à l’article XX du GATT. Cependant, les restrictions issues du principe de précaution - et en l’absence de certitudes quant aux risques encourus - doivent être non-discriminatoires et objectives </w:t>
      </w:r>
      <w:r w:rsidR="00E526CE" w:rsidRPr="00EB719D">
        <w:rPr>
          <w:rFonts w:ascii="Times New Roman" w:hAnsi="Times New Roman" w:cs="Times New Roman"/>
          <w:sz w:val="24"/>
          <w:szCs w:val="24"/>
        </w:rPr>
        <w:t>(</w:t>
      </w:r>
      <w:r w:rsidRPr="00EB719D">
        <w:rPr>
          <w:rFonts w:ascii="Times New Roman" w:hAnsi="Times New Roman" w:cs="Times New Roman"/>
          <w:sz w:val="24"/>
          <w:szCs w:val="24"/>
        </w:rPr>
        <w:t>6</w:t>
      </w:r>
      <w:r w:rsidR="00E526CE" w:rsidRPr="00EB719D">
        <w:rPr>
          <w:rFonts w:ascii="Times New Roman" w:hAnsi="Times New Roman" w:cs="Times New Roman"/>
          <w:sz w:val="24"/>
          <w:szCs w:val="24"/>
        </w:rPr>
        <w:t>)</w:t>
      </w:r>
      <w:r w:rsidRPr="00EB719D">
        <w:rPr>
          <w:rFonts w:ascii="Times New Roman" w:hAnsi="Times New Roman" w:cs="Times New Roman"/>
          <w:sz w:val="24"/>
          <w:szCs w:val="24"/>
        </w:rPr>
        <w:t xml:space="preserve"> . Une interdiction générale du CBD issu de la plante de cannabis sativa alors même que le CBD synthétique est autorisé ne saurait être objective. Dans un arrêt du 23 juin 2021 </w:t>
      </w:r>
      <w:r w:rsidR="00E526CE" w:rsidRPr="00EB719D">
        <w:rPr>
          <w:rFonts w:ascii="Times New Roman" w:hAnsi="Times New Roman" w:cs="Times New Roman"/>
          <w:sz w:val="24"/>
          <w:szCs w:val="24"/>
        </w:rPr>
        <w:t>(</w:t>
      </w:r>
      <w:r w:rsidRPr="00EB719D">
        <w:rPr>
          <w:rFonts w:ascii="Times New Roman" w:hAnsi="Times New Roman" w:cs="Times New Roman"/>
          <w:sz w:val="24"/>
          <w:szCs w:val="24"/>
        </w:rPr>
        <w:t>7</w:t>
      </w:r>
      <w:r w:rsidR="00E526CE" w:rsidRPr="00EB719D">
        <w:rPr>
          <w:rFonts w:ascii="Times New Roman" w:hAnsi="Times New Roman" w:cs="Times New Roman"/>
          <w:sz w:val="24"/>
          <w:szCs w:val="24"/>
        </w:rPr>
        <w:t>)</w:t>
      </w:r>
      <w:r w:rsidRPr="00EB719D">
        <w:rPr>
          <w:rFonts w:ascii="Times New Roman" w:hAnsi="Times New Roman" w:cs="Times New Roman"/>
          <w:sz w:val="24"/>
          <w:szCs w:val="24"/>
        </w:rPr>
        <w:t xml:space="preserve">, la chambre criminelle de la Cour de cassation a eu l’occasion de se fonder sur l’arrêt Kanavape alors même que la législation française prohibe le CBD produit à partir des sommités florales de la plante cannabis sativa. </w:t>
      </w:r>
    </w:p>
    <w:p w:rsidR="00927F0A" w:rsidRPr="00EB719D" w:rsidRDefault="00927F0A" w:rsidP="00927F0A">
      <w:pPr>
        <w:jc w:val="both"/>
        <w:rPr>
          <w:rFonts w:ascii="Times New Roman" w:hAnsi="Times New Roman" w:cs="Times New Roman"/>
          <w:sz w:val="24"/>
          <w:szCs w:val="24"/>
        </w:rPr>
      </w:pPr>
      <w:r w:rsidRPr="00EB719D">
        <w:rPr>
          <w:rFonts w:ascii="Times New Roman" w:hAnsi="Times New Roman" w:cs="Times New Roman"/>
          <w:sz w:val="24"/>
          <w:szCs w:val="24"/>
        </w:rPr>
        <w:t xml:space="preserve">1 </w:t>
      </w:r>
      <w:r w:rsidR="00E526CE" w:rsidRPr="00EB719D">
        <w:rPr>
          <w:rFonts w:ascii="Times New Roman" w:hAnsi="Times New Roman" w:cs="Times New Roman"/>
          <w:sz w:val="24"/>
          <w:szCs w:val="24"/>
        </w:rPr>
        <w:t xml:space="preserve">- </w:t>
      </w:r>
      <w:r w:rsidRPr="00EB719D">
        <w:rPr>
          <w:rFonts w:ascii="Times New Roman" w:hAnsi="Times New Roman" w:cs="Times New Roman"/>
          <w:sz w:val="24"/>
          <w:szCs w:val="24"/>
        </w:rPr>
        <w:t>CJUE,</w:t>
      </w:r>
      <w:r w:rsidR="00E526CE" w:rsidRPr="00EB719D">
        <w:rPr>
          <w:rFonts w:ascii="Times New Roman" w:hAnsi="Times New Roman" w:cs="Times New Roman"/>
          <w:sz w:val="24"/>
          <w:szCs w:val="24"/>
        </w:rPr>
        <w:t xml:space="preserve"> </w:t>
      </w:r>
      <w:r w:rsidRPr="00EB719D">
        <w:rPr>
          <w:rFonts w:ascii="Times New Roman" w:hAnsi="Times New Roman" w:cs="Times New Roman"/>
          <w:sz w:val="24"/>
          <w:szCs w:val="24"/>
        </w:rPr>
        <w:t>19 novembre 2020, B. S. et C. A. c/ Ministère public et Conseil national de l’ordre des pharmaciens, aff. C</w:t>
      </w:r>
      <w:r w:rsidRPr="00EB719D">
        <w:rPr>
          <w:rFonts w:ascii="Times New Roman" w:hAnsi="Times New Roman" w:cs="Times New Roman"/>
          <w:sz w:val="24"/>
          <w:szCs w:val="24"/>
        </w:rPr>
        <w:noBreakHyphen/>
        <w:t>663/18, dit “Kanavape”</w:t>
      </w:r>
    </w:p>
    <w:p w:rsidR="00927F0A" w:rsidRPr="00EB719D" w:rsidRDefault="00927F0A" w:rsidP="00927F0A">
      <w:pPr>
        <w:jc w:val="both"/>
        <w:rPr>
          <w:rFonts w:ascii="Times New Roman" w:hAnsi="Times New Roman" w:cs="Times New Roman"/>
          <w:sz w:val="24"/>
          <w:szCs w:val="24"/>
        </w:rPr>
      </w:pPr>
      <w:r w:rsidRPr="00EB719D">
        <w:rPr>
          <w:rFonts w:ascii="Times New Roman" w:hAnsi="Times New Roman" w:cs="Times New Roman"/>
          <w:sz w:val="24"/>
          <w:szCs w:val="24"/>
        </w:rPr>
        <w:t xml:space="preserve">2 </w:t>
      </w:r>
      <w:r w:rsidR="00E526CE" w:rsidRPr="00EB719D">
        <w:rPr>
          <w:rFonts w:ascii="Times New Roman" w:hAnsi="Times New Roman" w:cs="Times New Roman"/>
          <w:sz w:val="24"/>
          <w:szCs w:val="24"/>
        </w:rPr>
        <w:t xml:space="preserve">- </w:t>
      </w:r>
      <w:r w:rsidRPr="00EB719D">
        <w:rPr>
          <w:rFonts w:ascii="Times New Roman" w:hAnsi="Times New Roman" w:cs="Times New Roman"/>
          <w:sz w:val="24"/>
          <w:szCs w:val="24"/>
        </w:rPr>
        <w:t>CJCE, 28 mars 1995, Evans Medical Ltd et Macfarlan Smith Ttd — Diamorphine, aff. C-324/93,</w:t>
      </w:r>
    </w:p>
    <w:p w:rsidR="00927F0A" w:rsidRPr="00EB719D" w:rsidRDefault="00927F0A" w:rsidP="00927F0A">
      <w:pPr>
        <w:jc w:val="both"/>
        <w:rPr>
          <w:rFonts w:ascii="Times New Roman" w:hAnsi="Times New Roman" w:cs="Times New Roman"/>
          <w:sz w:val="24"/>
          <w:szCs w:val="24"/>
        </w:rPr>
      </w:pPr>
      <w:r w:rsidRPr="00EB719D">
        <w:rPr>
          <w:rFonts w:ascii="Times New Roman" w:hAnsi="Times New Roman" w:cs="Times New Roman"/>
          <w:sz w:val="24"/>
          <w:szCs w:val="24"/>
        </w:rPr>
        <w:t xml:space="preserve">3 </w:t>
      </w:r>
      <w:r w:rsidR="00E526CE" w:rsidRPr="00EB719D">
        <w:rPr>
          <w:rFonts w:ascii="Times New Roman" w:hAnsi="Times New Roman" w:cs="Times New Roman"/>
          <w:sz w:val="24"/>
          <w:szCs w:val="24"/>
        </w:rPr>
        <w:t xml:space="preserve">- </w:t>
      </w:r>
      <w:r w:rsidRPr="00EB719D">
        <w:rPr>
          <w:rFonts w:ascii="Times New Roman" w:hAnsi="Times New Roman" w:cs="Times New Roman"/>
          <w:sz w:val="24"/>
          <w:szCs w:val="24"/>
        </w:rPr>
        <w:t xml:space="preserve">Convention unique sur les stupéfiants de 1961 et Convention sur les substances psychotropes de 1971 </w:t>
      </w:r>
    </w:p>
    <w:p w:rsidR="00927F0A" w:rsidRPr="00EB719D" w:rsidRDefault="00927F0A" w:rsidP="00927F0A">
      <w:pPr>
        <w:jc w:val="both"/>
        <w:rPr>
          <w:rFonts w:ascii="Times New Roman" w:hAnsi="Times New Roman" w:cs="Times New Roman"/>
          <w:sz w:val="24"/>
          <w:szCs w:val="24"/>
        </w:rPr>
      </w:pPr>
      <w:r w:rsidRPr="00EB719D">
        <w:rPr>
          <w:rFonts w:ascii="Times New Roman" w:hAnsi="Times New Roman" w:cs="Times New Roman"/>
          <w:sz w:val="24"/>
          <w:szCs w:val="24"/>
        </w:rPr>
        <w:t xml:space="preserve">4 </w:t>
      </w:r>
      <w:r w:rsidR="00E526CE" w:rsidRPr="00EB719D">
        <w:rPr>
          <w:rFonts w:ascii="Times New Roman" w:hAnsi="Times New Roman" w:cs="Times New Roman"/>
          <w:sz w:val="24"/>
          <w:szCs w:val="24"/>
        </w:rPr>
        <w:t xml:space="preserve">- </w:t>
      </w:r>
      <w:r w:rsidRPr="00EB719D">
        <w:rPr>
          <w:rFonts w:ascii="Times New Roman" w:hAnsi="Times New Roman" w:cs="Times New Roman"/>
          <w:sz w:val="24"/>
          <w:szCs w:val="24"/>
        </w:rPr>
        <w:t xml:space="preserve">Règlement (UE) n ° 1307/2013 du Parlement européen et du Conseil du 17 décembre 2013 établissant les règles relatives aux paiements directs en faveur des agriculteurs au titre des régimes de soutien relevant de la politique agricole commune et Règlement (UE) n ° </w:t>
      </w:r>
      <w:r w:rsidRPr="00EB719D">
        <w:rPr>
          <w:rFonts w:ascii="Times New Roman" w:hAnsi="Times New Roman" w:cs="Times New Roman"/>
          <w:sz w:val="24"/>
          <w:szCs w:val="24"/>
        </w:rPr>
        <w:lastRenderedPageBreak/>
        <w:t>1308/2013 du Parlement européen et du Conseil du 17 décembre 2013 portant organisation commune des marchés des produits agricoles</w:t>
      </w:r>
    </w:p>
    <w:p w:rsidR="00927F0A" w:rsidRPr="00EB719D" w:rsidRDefault="00927F0A" w:rsidP="00927F0A">
      <w:pPr>
        <w:jc w:val="both"/>
        <w:rPr>
          <w:rFonts w:ascii="Times New Roman" w:hAnsi="Times New Roman" w:cs="Times New Roman"/>
          <w:sz w:val="24"/>
          <w:szCs w:val="24"/>
        </w:rPr>
      </w:pPr>
      <w:r w:rsidRPr="00EB719D">
        <w:rPr>
          <w:rFonts w:ascii="Times New Roman" w:hAnsi="Times New Roman" w:cs="Times New Roman"/>
          <w:sz w:val="24"/>
          <w:szCs w:val="24"/>
        </w:rPr>
        <w:t xml:space="preserve">5 </w:t>
      </w:r>
      <w:r w:rsidR="00E526CE" w:rsidRPr="00EB719D">
        <w:rPr>
          <w:rFonts w:ascii="Times New Roman" w:hAnsi="Times New Roman" w:cs="Times New Roman"/>
          <w:sz w:val="24"/>
          <w:szCs w:val="24"/>
        </w:rPr>
        <w:t xml:space="preserve">- </w:t>
      </w:r>
      <w:r w:rsidRPr="00EB719D">
        <w:rPr>
          <w:rFonts w:ascii="Times New Roman" w:hAnsi="Times New Roman" w:cs="Times New Roman"/>
          <w:sz w:val="24"/>
          <w:szCs w:val="24"/>
        </w:rPr>
        <w:t>La jurisprudence de la Cour prévoit en effet d’autres justifications permettant de restreindre la libre circulation des marchandises appelées raisons impérieuses d’intérêt général, parmi lesquelles figurent notamment la protection de la dignité humaine ( CJCE, 14 octobre 2004, Omega Spielhallen, aff. C-36/02 )</w:t>
      </w:r>
    </w:p>
    <w:p w:rsidR="00E526CE" w:rsidRPr="00EB719D" w:rsidRDefault="00927F0A" w:rsidP="00927F0A">
      <w:pPr>
        <w:jc w:val="both"/>
        <w:rPr>
          <w:rFonts w:ascii="Times New Roman" w:hAnsi="Times New Roman" w:cs="Times New Roman"/>
          <w:sz w:val="24"/>
          <w:szCs w:val="24"/>
        </w:rPr>
      </w:pPr>
      <w:r w:rsidRPr="00EB719D">
        <w:rPr>
          <w:rFonts w:ascii="Times New Roman" w:hAnsi="Times New Roman" w:cs="Times New Roman"/>
          <w:sz w:val="24"/>
          <w:szCs w:val="24"/>
        </w:rPr>
        <w:t xml:space="preserve">6 </w:t>
      </w:r>
      <w:r w:rsidR="00E526CE" w:rsidRPr="00EB719D">
        <w:rPr>
          <w:rFonts w:ascii="Times New Roman" w:hAnsi="Times New Roman" w:cs="Times New Roman"/>
          <w:sz w:val="24"/>
          <w:szCs w:val="24"/>
        </w:rPr>
        <w:t xml:space="preserve">- </w:t>
      </w:r>
      <w:r w:rsidRPr="00EB719D">
        <w:rPr>
          <w:rFonts w:ascii="Times New Roman" w:hAnsi="Times New Roman" w:cs="Times New Roman"/>
          <w:sz w:val="24"/>
          <w:szCs w:val="24"/>
        </w:rPr>
        <w:t>CJUE, 19 novembre 2020, Kanavape, ibid. pt 85</w:t>
      </w:r>
    </w:p>
    <w:p w:rsidR="00E526CE" w:rsidRPr="00EB719D" w:rsidRDefault="00E526CE" w:rsidP="00E526CE">
      <w:pPr>
        <w:spacing w:before="240" w:after="240" w:line="240" w:lineRule="auto"/>
        <w:jc w:val="both"/>
        <w:rPr>
          <w:rFonts w:ascii="Times New Roman" w:hAnsi="Times New Roman" w:cs="Times New Roman"/>
          <w:sz w:val="24"/>
          <w:szCs w:val="24"/>
        </w:rPr>
      </w:pPr>
      <w:r w:rsidRPr="00EB719D">
        <w:rPr>
          <w:rFonts w:ascii="Times New Roman" w:eastAsia="Times New Roman" w:hAnsi="Times New Roman" w:cs="Times New Roman"/>
          <w:color w:val="2A303B"/>
          <w:sz w:val="24"/>
          <w:szCs w:val="24"/>
          <w:highlight w:val="white"/>
        </w:rPr>
        <w:t>7 -  </w:t>
      </w:r>
      <w:r w:rsidR="0064701E" w:rsidRPr="00EB719D">
        <w:rPr>
          <w:rFonts w:ascii="Times New Roman" w:hAnsi="Times New Roman" w:cs="Times New Roman"/>
          <w:sz w:val="24"/>
          <w:szCs w:val="24"/>
        </w:rPr>
        <w:t>Cour de cassation, criminelle, Chambre criminelle, 23 juin 2021, 20-84.212, Publié au bulletin</w:t>
      </w:r>
    </w:p>
    <w:p w:rsidR="0064701E" w:rsidRPr="004671D5" w:rsidRDefault="0064701E" w:rsidP="00E526CE">
      <w:pPr>
        <w:spacing w:before="240" w:after="240" w:line="240" w:lineRule="auto"/>
        <w:jc w:val="both"/>
        <w:rPr>
          <w:rFonts w:ascii="Times New Roman" w:eastAsia="Times New Roman" w:hAnsi="Times New Roman" w:cs="Times New Roman"/>
          <w:b/>
          <w:sz w:val="32"/>
          <w:szCs w:val="32"/>
        </w:rPr>
      </w:pPr>
    </w:p>
    <w:p w:rsidR="00E526CE" w:rsidRPr="004671D5" w:rsidRDefault="00E526CE" w:rsidP="00E526CE">
      <w:pPr>
        <w:spacing w:after="240" w:line="240" w:lineRule="auto"/>
        <w:jc w:val="both"/>
        <w:rPr>
          <w:rFonts w:ascii="Times New Roman" w:eastAsia="Times New Roman" w:hAnsi="Times New Roman" w:cs="Times New Roman"/>
          <w:b/>
          <w:sz w:val="32"/>
          <w:szCs w:val="32"/>
          <w:shd w:val="clear" w:color="auto" w:fill="FDFDFD"/>
        </w:rPr>
      </w:pPr>
      <w:r w:rsidRPr="004671D5">
        <w:rPr>
          <w:rFonts w:ascii="Times New Roman" w:eastAsia="Times New Roman" w:hAnsi="Times New Roman" w:cs="Times New Roman"/>
          <w:b/>
          <w:sz w:val="32"/>
          <w:szCs w:val="32"/>
          <w:shd w:val="clear" w:color="auto" w:fill="FDFDFD"/>
        </w:rPr>
        <w:t>VI – Le bras de fer franco-français sur l’encadrement du CBD en France</w:t>
      </w:r>
    </w:p>
    <w:p w:rsidR="00E526CE" w:rsidRDefault="00E526CE" w:rsidP="00E526CE">
      <w:pPr>
        <w:spacing w:after="240" w:line="240" w:lineRule="auto"/>
        <w:jc w:val="both"/>
        <w:rPr>
          <w:rFonts w:ascii="Times New Roman" w:eastAsia="Times New Roman" w:hAnsi="Times New Roman" w:cs="Times New Roman"/>
          <w:sz w:val="24"/>
          <w:szCs w:val="24"/>
          <w:shd w:val="clear" w:color="auto" w:fill="FDFDFD"/>
        </w:rPr>
      </w:pPr>
      <w:r w:rsidRPr="004671D5">
        <w:rPr>
          <w:rFonts w:ascii="Times New Roman" w:eastAsia="Times New Roman" w:hAnsi="Times New Roman" w:cs="Times New Roman"/>
          <w:sz w:val="24"/>
          <w:szCs w:val="24"/>
          <w:shd w:val="clear" w:color="auto" w:fill="FDFDFD"/>
        </w:rPr>
        <w:t>Epiphanie P</w:t>
      </w:r>
      <w:r w:rsidR="00B0370E">
        <w:rPr>
          <w:rFonts w:ascii="Times New Roman" w:eastAsia="Times New Roman" w:hAnsi="Times New Roman" w:cs="Times New Roman"/>
          <w:sz w:val="24"/>
          <w:szCs w:val="24"/>
          <w:shd w:val="clear" w:color="auto" w:fill="FDFDFD"/>
        </w:rPr>
        <w:t>lut</w:t>
      </w:r>
      <w:r w:rsidRPr="004671D5">
        <w:rPr>
          <w:rFonts w:ascii="Times New Roman" w:eastAsia="Times New Roman" w:hAnsi="Times New Roman" w:cs="Times New Roman"/>
          <w:sz w:val="24"/>
          <w:szCs w:val="24"/>
          <w:shd w:val="clear" w:color="auto" w:fill="FDFDFD"/>
        </w:rPr>
        <w:t>, Axelle B</w:t>
      </w:r>
      <w:r w:rsidR="00B0370E">
        <w:rPr>
          <w:rFonts w:ascii="Times New Roman" w:eastAsia="Times New Roman" w:hAnsi="Times New Roman" w:cs="Times New Roman"/>
          <w:sz w:val="24"/>
          <w:szCs w:val="24"/>
          <w:shd w:val="clear" w:color="auto" w:fill="FDFDFD"/>
        </w:rPr>
        <w:t>ouali</w:t>
      </w:r>
      <w:r w:rsidRPr="004671D5">
        <w:rPr>
          <w:rFonts w:ascii="Times New Roman" w:eastAsia="Times New Roman" w:hAnsi="Times New Roman" w:cs="Times New Roman"/>
          <w:sz w:val="24"/>
          <w:szCs w:val="24"/>
          <w:shd w:val="clear" w:color="auto" w:fill="FDFDFD"/>
        </w:rPr>
        <w:t>, Mathieu S</w:t>
      </w:r>
      <w:r w:rsidR="00B0370E">
        <w:rPr>
          <w:rFonts w:ascii="Times New Roman" w:eastAsia="Times New Roman" w:hAnsi="Times New Roman" w:cs="Times New Roman"/>
          <w:sz w:val="24"/>
          <w:szCs w:val="24"/>
          <w:shd w:val="clear" w:color="auto" w:fill="FDFDFD"/>
        </w:rPr>
        <w:t xml:space="preserve">errault, </w:t>
      </w:r>
      <w:r w:rsidRPr="004671D5">
        <w:rPr>
          <w:rFonts w:ascii="Times New Roman" w:eastAsia="Times New Roman" w:hAnsi="Times New Roman" w:cs="Times New Roman"/>
          <w:sz w:val="24"/>
          <w:szCs w:val="24"/>
          <w:shd w:val="clear" w:color="auto" w:fill="FDFDFD"/>
        </w:rPr>
        <w:t>Pascaline P</w:t>
      </w:r>
      <w:r w:rsidR="00B0370E">
        <w:rPr>
          <w:rFonts w:ascii="Times New Roman" w:eastAsia="Times New Roman" w:hAnsi="Times New Roman" w:cs="Times New Roman"/>
          <w:sz w:val="24"/>
          <w:szCs w:val="24"/>
          <w:shd w:val="clear" w:color="auto" w:fill="FDFDFD"/>
        </w:rPr>
        <w:t>ilot</w:t>
      </w:r>
    </w:p>
    <w:p w:rsidR="00B0370E" w:rsidRPr="004671D5" w:rsidRDefault="00B0370E" w:rsidP="00E526CE">
      <w:pPr>
        <w:spacing w:after="240" w:line="240" w:lineRule="auto"/>
        <w:jc w:val="both"/>
        <w:rPr>
          <w:rFonts w:ascii="Times New Roman" w:eastAsia="Times New Roman" w:hAnsi="Times New Roman" w:cs="Times New Roman"/>
          <w:sz w:val="24"/>
          <w:szCs w:val="24"/>
        </w:rPr>
      </w:pPr>
    </w:p>
    <w:p w:rsidR="00E526CE" w:rsidRPr="004671D5" w:rsidRDefault="00E526CE" w:rsidP="00E526CE">
      <w:pPr>
        <w:spacing w:after="240" w:line="240" w:lineRule="auto"/>
        <w:jc w:val="both"/>
        <w:rPr>
          <w:rFonts w:ascii="Times New Roman" w:eastAsia="Times New Roman" w:hAnsi="Times New Roman" w:cs="Times New Roman"/>
          <w:sz w:val="24"/>
          <w:szCs w:val="24"/>
          <w:highlight w:val="white"/>
        </w:rPr>
      </w:pPr>
      <w:r w:rsidRPr="000B7B34">
        <w:rPr>
          <w:rFonts w:ascii="Times New Roman" w:eastAsia="Times New Roman" w:hAnsi="Times New Roman" w:cs="Times New Roman"/>
          <w:sz w:val="24"/>
          <w:szCs w:val="24"/>
          <w:highlight w:val="white"/>
        </w:rPr>
        <w:t>Le 8 janvier 2018, le tribunal correctionnel de Marseille</w:t>
      </w:r>
      <w:r w:rsidRPr="004671D5">
        <w:rPr>
          <w:rFonts w:ascii="Times New Roman" w:eastAsia="Times New Roman" w:hAnsi="Times New Roman" w:cs="Times New Roman"/>
          <w:sz w:val="24"/>
          <w:szCs w:val="24"/>
          <w:highlight w:val="white"/>
        </w:rPr>
        <w:t xml:space="preserve"> a déclaré plusieurs anciens dirigeants d’une société ayant pour objet la commercialisation et la distribution d’une cigarette électronique à l’huile de CBD. En l’espèce, le CBD était produit dans un État membre de l’UE à partir de plants de chanvre cultivés légalement et utilisés dans leur intégralité, feuilles et fleurs incluses, alors que la législation française </w:t>
      </w:r>
      <w:r w:rsidR="00A76B9F">
        <w:rPr>
          <w:rFonts w:ascii="Times New Roman" w:eastAsia="Times New Roman" w:hAnsi="Times New Roman" w:cs="Times New Roman"/>
          <w:sz w:val="24"/>
          <w:szCs w:val="24"/>
          <w:highlight w:val="white"/>
        </w:rPr>
        <w:t>n’</w:t>
      </w:r>
      <w:r w:rsidRPr="004671D5">
        <w:rPr>
          <w:rFonts w:ascii="Times New Roman" w:eastAsia="Times New Roman" w:hAnsi="Times New Roman" w:cs="Times New Roman"/>
          <w:sz w:val="24"/>
          <w:szCs w:val="24"/>
          <w:highlight w:val="white"/>
        </w:rPr>
        <w:t>autorise son utilisation commerciale qu’à l’égard des fibres et des graines de chanvre.</w:t>
      </w:r>
    </w:p>
    <w:p w:rsidR="00E526CE" w:rsidRPr="004671D5" w:rsidRDefault="00E526CE" w:rsidP="00E526CE">
      <w:pPr>
        <w:spacing w:after="240" w:line="240" w:lineRule="auto"/>
        <w:jc w:val="both"/>
        <w:rPr>
          <w:rFonts w:ascii="Times New Roman" w:eastAsia="Times New Roman" w:hAnsi="Times New Roman" w:cs="Times New Roman"/>
          <w:sz w:val="24"/>
          <w:szCs w:val="24"/>
          <w:highlight w:val="white"/>
        </w:rPr>
      </w:pPr>
      <w:r w:rsidRPr="004671D5">
        <w:rPr>
          <w:rFonts w:ascii="Times New Roman" w:eastAsia="Times New Roman" w:hAnsi="Times New Roman" w:cs="Times New Roman"/>
          <w:sz w:val="24"/>
          <w:szCs w:val="24"/>
          <w:highlight w:val="white"/>
        </w:rPr>
        <w:t xml:space="preserve">Les requérants ont </w:t>
      </w:r>
      <w:r w:rsidRPr="000B7B34">
        <w:rPr>
          <w:rFonts w:ascii="Times New Roman" w:eastAsia="Times New Roman" w:hAnsi="Times New Roman" w:cs="Times New Roman"/>
          <w:sz w:val="24"/>
          <w:szCs w:val="24"/>
          <w:highlight w:val="white"/>
        </w:rPr>
        <w:t>interjeté appel près de la Cour d’appel d’Aix-en</w:t>
      </w:r>
      <w:r w:rsidRPr="004671D5">
        <w:rPr>
          <w:rFonts w:ascii="Times New Roman" w:eastAsia="Times New Roman" w:hAnsi="Times New Roman" w:cs="Times New Roman"/>
          <w:sz w:val="24"/>
          <w:szCs w:val="24"/>
          <w:highlight w:val="white"/>
          <w:u w:val="single"/>
        </w:rPr>
        <w:t xml:space="preserve"> Provence</w:t>
      </w:r>
      <w:r w:rsidRPr="004671D5">
        <w:rPr>
          <w:rFonts w:ascii="Times New Roman" w:eastAsia="Times New Roman" w:hAnsi="Times New Roman" w:cs="Times New Roman"/>
          <w:sz w:val="24"/>
          <w:szCs w:val="24"/>
          <w:highlight w:val="white"/>
        </w:rPr>
        <w:t xml:space="preserve"> qui pose une question préjudicielle à la CJUE.</w:t>
      </w:r>
    </w:p>
    <w:p w:rsidR="00E526CE" w:rsidRPr="004671D5" w:rsidRDefault="00E526CE" w:rsidP="00E526CE">
      <w:pPr>
        <w:spacing w:after="240" w:line="240" w:lineRule="auto"/>
        <w:jc w:val="both"/>
        <w:rPr>
          <w:rFonts w:ascii="Times New Roman" w:eastAsia="Times New Roman" w:hAnsi="Times New Roman" w:cs="Times New Roman"/>
          <w:sz w:val="24"/>
          <w:szCs w:val="24"/>
        </w:rPr>
      </w:pPr>
      <w:r w:rsidRPr="000B7B34">
        <w:rPr>
          <w:rFonts w:ascii="Times New Roman" w:eastAsia="Times New Roman" w:hAnsi="Times New Roman" w:cs="Times New Roman"/>
          <w:sz w:val="24"/>
          <w:szCs w:val="24"/>
          <w:highlight w:val="white"/>
        </w:rPr>
        <w:t>Le 19 novembre 2020, la CJUE</w:t>
      </w:r>
      <w:r w:rsidR="00C30F11" w:rsidRPr="004671D5">
        <w:rPr>
          <w:rFonts w:ascii="Times New Roman" w:eastAsia="Times New Roman" w:hAnsi="Times New Roman" w:cs="Times New Roman"/>
          <w:sz w:val="24"/>
          <w:szCs w:val="24"/>
        </w:rPr>
        <w:t xml:space="preserve"> (1) </w:t>
      </w:r>
      <w:r w:rsidRPr="004671D5">
        <w:rPr>
          <w:rFonts w:ascii="Times New Roman" w:eastAsia="Times New Roman" w:hAnsi="Times New Roman" w:cs="Times New Roman"/>
          <w:sz w:val="24"/>
          <w:szCs w:val="24"/>
          <w:highlight w:val="white"/>
        </w:rPr>
        <w:t>a jugé illégale cette interdiction en France de la commercialisation du cannabidiol, en ce qu’elle est contraire au principe de libre circulation des marchandises.</w:t>
      </w:r>
    </w:p>
    <w:p w:rsidR="00E526CE" w:rsidRPr="004671D5" w:rsidRDefault="00E526CE" w:rsidP="00E526CE">
      <w:pPr>
        <w:spacing w:after="240" w:line="240" w:lineRule="auto"/>
        <w:jc w:val="both"/>
        <w:rPr>
          <w:rFonts w:ascii="Times New Roman" w:eastAsia="Times New Roman" w:hAnsi="Times New Roman" w:cs="Times New Roman"/>
          <w:sz w:val="24"/>
          <w:szCs w:val="24"/>
        </w:rPr>
      </w:pPr>
      <w:r w:rsidRPr="004671D5">
        <w:rPr>
          <w:rFonts w:ascii="Times New Roman" w:eastAsia="Times New Roman" w:hAnsi="Times New Roman" w:cs="Times New Roman"/>
          <w:sz w:val="24"/>
          <w:szCs w:val="24"/>
          <w:highlight w:val="white"/>
        </w:rPr>
        <w:t>La Cour précise que le cannabidiol ne peut être considéré comme un « produit agricole ». La Cour rejette également la qualificat</w:t>
      </w:r>
      <w:r w:rsidR="008206F6">
        <w:rPr>
          <w:rFonts w:ascii="Times New Roman" w:eastAsia="Times New Roman" w:hAnsi="Times New Roman" w:cs="Times New Roman"/>
          <w:sz w:val="24"/>
          <w:szCs w:val="24"/>
          <w:highlight w:val="white"/>
        </w:rPr>
        <w:t>ion du cannabidiol comme étant u</w:t>
      </w:r>
      <w:r w:rsidRPr="004671D5">
        <w:rPr>
          <w:rFonts w:ascii="Times New Roman" w:eastAsia="Times New Roman" w:hAnsi="Times New Roman" w:cs="Times New Roman"/>
          <w:sz w:val="24"/>
          <w:szCs w:val="24"/>
          <w:highlight w:val="white"/>
        </w:rPr>
        <w:t>n stupéfiant en se basant sur deux textes :</w:t>
      </w:r>
    </w:p>
    <w:p w:rsidR="00E526CE" w:rsidRPr="004671D5" w:rsidRDefault="00E526CE" w:rsidP="00E526CE">
      <w:pPr>
        <w:spacing w:after="240" w:line="240" w:lineRule="auto"/>
        <w:jc w:val="both"/>
        <w:rPr>
          <w:rFonts w:ascii="Times New Roman" w:eastAsia="Times New Roman" w:hAnsi="Times New Roman" w:cs="Times New Roman"/>
          <w:sz w:val="24"/>
          <w:szCs w:val="24"/>
        </w:rPr>
      </w:pPr>
      <w:r w:rsidRPr="004671D5">
        <w:rPr>
          <w:rFonts w:ascii="Times New Roman" w:eastAsia="Times New Roman" w:hAnsi="Times New Roman" w:cs="Times New Roman"/>
          <w:sz w:val="24"/>
          <w:szCs w:val="24"/>
          <w:highlight w:val="white"/>
        </w:rPr>
        <w:t>        </w:t>
      </w:r>
      <w:r w:rsidRPr="004671D5">
        <w:rPr>
          <w:rFonts w:ascii="Times New Roman" w:eastAsia="Times New Roman" w:hAnsi="Times New Roman" w:cs="Times New Roman"/>
          <w:sz w:val="24"/>
          <w:szCs w:val="24"/>
          <w:highlight w:val="white"/>
        </w:rPr>
        <w:tab/>
        <w:t xml:space="preserve">- La Convention sur les substances psychotropes de </w:t>
      </w:r>
      <w:r w:rsidR="008206F6">
        <w:rPr>
          <w:rFonts w:ascii="Times New Roman" w:eastAsia="Times New Roman" w:hAnsi="Times New Roman" w:cs="Times New Roman"/>
          <w:sz w:val="24"/>
          <w:szCs w:val="24"/>
          <w:highlight w:val="white"/>
        </w:rPr>
        <w:t>1971 liste des stupéfiants, où le cannabidiol ne</w:t>
      </w:r>
      <w:r w:rsidRPr="004671D5">
        <w:rPr>
          <w:rFonts w:ascii="Times New Roman" w:eastAsia="Times New Roman" w:hAnsi="Times New Roman" w:cs="Times New Roman"/>
          <w:sz w:val="24"/>
          <w:szCs w:val="24"/>
          <w:highlight w:val="white"/>
        </w:rPr>
        <w:t xml:space="preserve"> figure pas</w:t>
      </w:r>
    </w:p>
    <w:p w:rsidR="00E526CE" w:rsidRPr="004671D5" w:rsidRDefault="00E526CE" w:rsidP="00E526CE">
      <w:pPr>
        <w:spacing w:after="240" w:line="240" w:lineRule="auto"/>
        <w:jc w:val="both"/>
        <w:rPr>
          <w:rFonts w:ascii="Times New Roman" w:eastAsia="Times New Roman" w:hAnsi="Times New Roman" w:cs="Times New Roman"/>
          <w:sz w:val="24"/>
          <w:szCs w:val="24"/>
        </w:rPr>
      </w:pPr>
      <w:r w:rsidRPr="004671D5">
        <w:rPr>
          <w:rFonts w:ascii="Times New Roman" w:eastAsia="Times New Roman" w:hAnsi="Times New Roman" w:cs="Times New Roman"/>
          <w:sz w:val="24"/>
          <w:szCs w:val="24"/>
          <w:highlight w:val="white"/>
        </w:rPr>
        <w:t>        </w:t>
      </w:r>
      <w:r w:rsidRPr="004671D5">
        <w:rPr>
          <w:rFonts w:ascii="Times New Roman" w:eastAsia="Times New Roman" w:hAnsi="Times New Roman" w:cs="Times New Roman"/>
          <w:sz w:val="24"/>
          <w:szCs w:val="24"/>
          <w:highlight w:val="white"/>
        </w:rPr>
        <w:tab/>
        <w:t>- La Convention unique sur les stupéfiants de 1961 donne une interprétation littérale qui pourrait conduire à qualifier le cannabidiol comme un stupéfiant, néanmoins en l’état actuel des connaissances scientifiques, le CBD n’apparaît pas avoir d’effet psychotrope ni d’effet nocif sur la santé humaine.</w:t>
      </w:r>
    </w:p>
    <w:p w:rsidR="00E526CE" w:rsidRPr="004671D5" w:rsidRDefault="00E526CE" w:rsidP="00E526CE">
      <w:pPr>
        <w:spacing w:after="240" w:line="240" w:lineRule="auto"/>
        <w:jc w:val="both"/>
        <w:rPr>
          <w:rFonts w:ascii="Times New Roman" w:eastAsia="Times New Roman" w:hAnsi="Times New Roman" w:cs="Times New Roman"/>
          <w:sz w:val="24"/>
          <w:szCs w:val="24"/>
        </w:rPr>
      </w:pPr>
      <w:r w:rsidRPr="004671D5">
        <w:rPr>
          <w:rFonts w:ascii="Times New Roman" w:eastAsia="Times New Roman" w:hAnsi="Times New Roman" w:cs="Times New Roman"/>
          <w:sz w:val="24"/>
          <w:szCs w:val="24"/>
          <w:highlight w:val="white"/>
        </w:rPr>
        <w:t xml:space="preserve">Le juge précise que le CBD doit être considéré comme relevant de la catégorie des marchandises (produit appréciable en argent susceptible de faire l’objet d’une transaction </w:t>
      </w:r>
      <w:r w:rsidRPr="004671D5">
        <w:rPr>
          <w:rFonts w:ascii="Times New Roman" w:eastAsia="Times New Roman" w:hAnsi="Times New Roman" w:cs="Times New Roman"/>
          <w:sz w:val="24"/>
          <w:szCs w:val="24"/>
          <w:highlight w:val="white"/>
        </w:rPr>
        <w:lastRenderedPageBreak/>
        <w:t>financière) et par conséquent jouir d’une liberté de circulation. L’interdiction de la commercialisation du CBD peut néanmoins être justifiée par une raison d’intérêt général énumérée à l’article 36 du TFUE, telle que la protection de la santé publique invoquée par la France.</w:t>
      </w:r>
    </w:p>
    <w:p w:rsidR="00E526CE" w:rsidRPr="004671D5" w:rsidRDefault="00E526CE" w:rsidP="00E526CE">
      <w:pPr>
        <w:spacing w:after="240" w:line="240" w:lineRule="auto"/>
        <w:jc w:val="both"/>
        <w:rPr>
          <w:rFonts w:ascii="Times New Roman" w:eastAsia="Times New Roman" w:hAnsi="Times New Roman" w:cs="Times New Roman"/>
          <w:sz w:val="24"/>
          <w:szCs w:val="24"/>
        </w:rPr>
      </w:pPr>
      <w:r w:rsidRPr="004671D5">
        <w:rPr>
          <w:rFonts w:ascii="Times New Roman" w:eastAsia="Times New Roman" w:hAnsi="Times New Roman" w:cs="Times New Roman"/>
          <w:sz w:val="24"/>
          <w:szCs w:val="24"/>
          <w:highlight w:val="white"/>
        </w:rPr>
        <w:t>Cependant, la France n’a ni démontré que la dangerosité du CBD est identique à celle de certains stupéfiants ni suffisamment argumenté sur la base de données scientifiques les risques pour la santé humaine d’une telle autorisation de commercialisation.</w:t>
      </w:r>
    </w:p>
    <w:p w:rsidR="00E526CE" w:rsidRPr="004671D5" w:rsidRDefault="00E526CE" w:rsidP="00E526CE">
      <w:pPr>
        <w:spacing w:after="240" w:line="240" w:lineRule="auto"/>
        <w:jc w:val="both"/>
        <w:rPr>
          <w:rFonts w:ascii="Times New Roman" w:eastAsia="Times New Roman" w:hAnsi="Times New Roman" w:cs="Times New Roman"/>
          <w:sz w:val="24"/>
          <w:szCs w:val="24"/>
        </w:rPr>
      </w:pPr>
      <w:r w:rsidRPr="00D20733">
        <w:rPr>
          <w:rFonts w:ascii="Times New Roman" w:eastAsia="Times New Roman" w:hAnsi="Times New Roman" w:cs="Times New Roman"/>
          <w:sz w:val="24"/>
          <w:szCs w:val="24"/>
          <w:highlight w:val="white"/>
        </w:rPr>
        <w:t> Le 23 juin 2021, la Cour de cassation</w:t>
      </w:r>
      <w:r w:rsidR="002816F2" w:rsidRPr="00D20733">
        <w:rPr>
          <w:rFonts w:ascii="Times New Roman" w:eastAsia="Times New Roman" w:hAnsi="Times New Roman" w:cs="Times New Roman"/>
          <w:sz w:val="24"/>
          <w:szCs w:val="24"/>
          <w:highlight w:val="white"/>
        </w:rPr>
        <w:t xml:space="preserve"> (2)</w:t>
      </w:r>
      <w:r w:rsidRPr="004671D5">
        <w:rPr>
          <w:rFonts w:ascii="Times New Roman" w:eastAsia="Times New Roman" w:hAnsi="Times New Roman" w:cs="Times New Roman"/>
          <w:sz w:val="24"/>
          <w:szCs w:val="24"/>
          <w:highlight w:val="white"/>
        </w:rPr>
        <w:t xml:space="preserve"> a jugé comme étant légal</w:t>
      </w:r>
      <w:r w:rsidR="008206F6">
        <w:rPr>
          <w:rFonts w:ascii="Times New Roman" w:eastAsia="Times New Roman" w:hAnsi="Times New Roman" w:cs="Times New Roman"/>
          <w:sz w:val="24"/>
          <w:szCs w:val="24"/>
          <w:highlight w:val="white"/>
        </w:rPr>
        <w:t>e</w:t>
      </w:r>
      <w:r w:rsidRPr="004671D5">
        <w:rPr>
          <w:rFonts w:ascii="Times New Roman" w:eastAsia="Times New Roman" w:hAnsi="Times New Roman" w:cs="Times New Roman"/>
          <w:sz w:val="24"/>
          <w:szCs w:val="24"/>
          <w:highlight w:val="white"/>
        </w:rPr>
        <w:t xml:space="preserve"> la commercialisation de produits à base de cannabidiol, même s’il est extrait de la totalité de la plante, s’appuyant sur la décision de la CJUE alors même que la réglementation française n’acceptait sa commercialisation que s’il était extrait de fibres et de graines. Elle se conforme à l’arrêt de la CJUE.</w:t>
      </w:r>
    </w:p>
    <w:p w:rsidR="00E526CE" w:rsidRPr="004671D5" w:rsidRDefault="00E526CE" w:rsidP="00E526CE">
      <w:pPr>
        <w:spacing w:after="240" w:line="240" w:lineRule="auto"/>
        <w:jc w:val="both"/>
        <w:rPr>
          <w:rFonts w:ascii="Times New Roman" w:eastAsia="Times New Roman" w:hAnsi="Times New Roman" w:cs="Times New Roman"/>
          <w:sz w:val="24"/>
          <w:szCs w:val="24"/>
          <w:highlight w:val="white"/>
        </w:rPr>
      </w:pPr>
      <w:r w:rsidRPr="00D20733">
        <w:rPr>
          <w:rFonts w:ascii="Times New Roman" w:eastAsia="Times New Roman" w:hAnsi="Times New Roman" w:cs="Times New Roman"/>
          <w:sz w:val="24"/>
          <w:szCs w:val="24"/>
          <w:highlight w:val="white"/>
        </w:rPr>
        <w:t>L’arrêté ministériel</w:t>
      </w:r>
      <w:r w:rsidR="002816F2" w:rsidRPr="00D20733">
        <w:rPr>
          <w:rFonts w:ascii="Times New Roman" w:eastAsia="Times New Roman" w:hAnsi="Times New Roman" w:cs="Times New Roman"/>
          <w:sz w:val="24"/>
          <w:szCs w:val="24"/>
          <w:highlight w:val="white"/>
        </w:rPr>
        <w:t xml:space="preserve"> (3)</w:t>
      </w:r>
      <w:r w:rsidRPr="00D20733">
        <w:rPr>
          <w:rFonts w:ascii="Times New Roman" w:eastAsia="Times New Roman" w:hAnsi="Times New Roman" w:cs="Times New Roman"/>
          <w:sz w:val="24"/>
          <w:szCs w:val="24"/>
          <w:highlight w:val="white"/>
        </w:rPr>
        <w:t xml:space="preserve"> sur 30 décembre 2021</w:t>
      </w:r>
      <w:r w:rsidRPr="004671D5">
        <w:rPr>
          <w:rFonts w:ascii="Times New Roman" w:eastAsia="Times New Roman" w:hAnsi="Times New Roman" w:cs="Times New Roman"/>
          <w:sz w:val="24"/>
          <w:szCs w:val="24"/>
          <w:highlight w:val="white"/>
        </w:rPr>
        <w:t xml:space="preserve"> autorise seulement </w:t>
      </w:r>
      <w:r w:rsidRPr="004671D5">
        <w:rPr>
          <w:rFonts w:ascii="Times New Roman" w:eastAsia="Times New Roman" w:hAnsi="Times New Roman" w:cs="Times New Roman"/>
          <w:i/>
          <w:sz w:val="24"/>
          <w:szCs w:val="24"/>
          <w:highlight w:val="white"/>
        </w:rPr>
        <w:t xml:space="preserve">« la culture, l'importation, l'exportation et l'utilisation industrielle et commerciale des seules variétés de Cannabis sativa L., dont la teneur en delta-9-tétrahydrocannabinol n'est pas supérieure à 0,30 % et qui sont inscrites au catalogue commun des variétés des espèces de plantes agricoles ou au catalogue officiel des espèces et variétés de plantes cultivées en </w:t>
      </w:r>
      <w:r w:rsidR="002816F2" w:rsidRPr="004671D5">
        <w:rPr>
          <w:rFonts w:ascii="Times New Roman" w:eastAsia="Times New Roman" w:hAnsi="Times New Roman" w:cs="Times New Roman"/>
          <w:i/>
          <w:sz w:val="24"/>
          <w:szCs w:val="24"/>
          <w:highlight w:val="white"/>
        </w:rPr>
        <w:t xml:space="preserve">France </w:t>
      </w:r>
      <w:r w:rsidRPr="004671D5">
        <w:rPr>
          <w:rFonts w:ascii="Times New Roman" w:eastAsia="Times New Roman" w:hAnsi="Times New Roman" w:cs="Times New Roman"/>
          <w:i/>
          <w:sz w:val="24"/>
          <w:szCs w:val="24"/>
          <w:highlight w:val="white"/>
        </w:rPr>
        <w:t>»</w:t>
      </w:r>
      <w:r w:rsidRPr="004671D5">
        <w:rPr>
          <w:rFonts w:ascii="Times New Roman" w:eastAsia="Times New Roman" w:hAnsi="Times New Roman" w:cs="Times New Roman"/>
          <w:sz w:val="24"/>
          <w:szCs w:val="24"/>
          <w:highlight w:val="white"/>
        </w:rPr>
        <w:t>.</w:t>
      </w:r>
      <w:r w:rsidR="002816F2" w:rsidRPr="004671D5">
        <w:rPr>
          <w:rFonts w:ascii="Times New Roman" w:eastAsia="Times New Roman" w:hAnsi="Times New Roman" w:cs="Times New Roman"/>
          <w:sz w:val="24"/>
          <w:szCs w:val="24"/>
          <w:highlight w:val="white"/>
        </w:rPr>
        <w:t xml:space="preserve"> (4)</w:t>
      </w:r>
    </w:p>
    <w:p w:rsidR="00E526CE" w:rsidRPr="004671D5" w:rsidRDefault="00E526CE" w:rsidP="00E526CE">
      <w:pPr>
        <w:spacing w:after="240" w:line="240" w:lineRule="auto"/>
        <w:jc w:val="both"/>
        <w:rPr>
          <w:rFonts w:ascii="Times New Roman" w:eastAsia="Times New Roman" w:hAnsi="Times New Roman" w:cs="Times New Roman"/>
          <w:sz w:val="24"/>
          <w:szCs w:val="24"/>
          <w:highlight w:val="white"/>
        </w:rPr>
      </w:pPr>
      <w:r w:rsidRPr="004671D5">
        <w:rPr>
          <w:rFonts w:ascii="Times New Roman" w:eastAsia="Times New Roman" w:hAnsi="Times New Roman" w:cs="Times New Roman"/>
          <w:sz w:val="24"/>
          <w:szCs w:val="24"/>
          <w:highlight w:val="white"/>
        </w:rPr>
        <w:t xml:space="preserve">L’arrêté ajoute que </w:t>
      </w:r>
      <w:r w:rsidRPr="004671D5">
        <w:rPr>
          <w:rFonts w:ascii="Times New Roman" w:eastAsia="Times New Roman" w:hAnsi="Times New Roman" w:cs="Times New Roman"/>
          <w:i/>
          <w:sz w:val="24"/>
          <w:szCs w:val="24"/>
          <w:highlight w:val="white"/>
        </w:rPr>
        <w:t>« Sont notamment interdites la vente aux consommateurs de fleurs ou de feuilles brutes sous toutes leurs formes, seules ou en mélange avec d'autres ingrédients, leur détention par les consommateurs et leur consommation »</w:t>
      </w:r>
      <w:r w:rsidRPr="004671D5">
        <w:rPr>
          <w:rFonts w:ascii="Times New Roman" w:eastAsia="Times New Roman" w:hAnsi="Times New Roman" w:cs="Times New Roman"/>
          <w:sz w:val="24"/>
          <w:szCs w:val="24"/>
          <w:highlight w:val="white"/>
        </w:rPr>
        <w:t>.</w:t>
      </w:r>
    </w:p>
    <w:p w:rsidR="00E526CE" w:rsidRPr="004671D5" w:rsidRDefault="00E526CE" w:rsidP="00E526CE">
      <w:pPr>
        <w:spacing w:after="240" w:line="240" w:lineRule="auto"/>
        <w:jc w:val="both"/>
        <w:rPr>
          <w:rFonts w:ascii="Times New Roman" w:eastAsia="Times New Roman" w:hAnsi="Times New Roman" w:cs="Times New Roman"/>
          <w:sz w:val="24"/>
          <w:szCs w:val="24"/>
        </w:rPr>
      </w:pPr>
      <w:r w:rsidRPr="004671D5">
        <w:rPr>
          <w:rFonts w:ascii="Times New Roman" w:eastAsia="Times New Roman" w:hAnsi="Times New Roman" w:cs="Times New Roman"/>
          <w:sz w:val="24"/>
          <w:szCs w:val="24"/>
          <w:highlight w:val="white"/>
        </w:rPr>
        <w:t>Cet arrêté apparaît dès lors en totale contradiction avec l’arrêt rendu par la Cour de cassation qui s’alignait sur la CJUE.</w:t>
      </w:r>
    </w:p>
    <w:p w:rsidR="00E526CE" w:rsidRPr="004671D5" w:rsidRDefault="00E526CE" w:rsidP="00E526CE">
      <w:pPr>
        <w:spacing w:after="240" w:line="240" w:lineRule="auto"/>
        <w:jc w:val="both"/>
        <w:rPr>
          <w:rFonts w:ascii="Times New Roman" w:eastAsia="Times New Roman" w:hAnsi="Times New Roman" w:cs="Times New Roman"/>
          <w:sz w:val="24"/>
          <w:szCs w:val="24"/>
        </w:rPr>
      </w:pPr>
      <w:r w:rsidRPr="004671D5">
        <w:rPr>
          <w:rFonts w:ascii="Times New Roman" w:eastAsia="Times New Roman" w:hAnsi="Times New Roman" w:cs="Times New Roman"/>
          <w:sz w:val="24"/>
          <w:szCs w:val="24"/>
          <w:highlight w:val="white"/>
        </w:rPr>
        <w:t>Plusieurs QPC ont été déposées auprès du Conseil constitutionnel. Dans une décision du 7 janvier 2022</w:t>
      </w:r>
      <w:r w:rsidR="002816F2" w:rsidRPr="004671D5">
        <w:rPr>
          <w:rFonts w:ascii="Times New Roman" w:eastAsia="Times New Roman" w:hAnsi="Times New Roman" w:cs="Times New Roman"/>
          <w:sz w:val="24"/>
          <w:szCs w:val="24"/>
          <w:highlight w:val="white"/>
        </w:rPr>
        <w:t xml:space="preserve"> (5)</w:t>
      </w:r>
      <w:r w:rsidRPr="004671D5">
        <w:rPr>
          <w:rFonts w:ascii="Times New Roman" w:eastAsia="Times New Roman" w:hAnsi="Times New Roman" w:cs="Times New Roman"/>
          <w:sz w:val="24"/>
          <w:szCs w:val="24"/>
          <w:highlight w:val="white"/>
        </w:rPr>
        <w:t xml:space="preserve">, le Conseil constitutionnel se prononce sur le sujet.  En effet, il répond à une QPC, dans laquelle “une association reproche à l’arrêté pris de ne pas définir la notion de </w:t>
      </w:r>
      <w:r w:rsidRPr="004671D5">
        <w:rPr>
          <w:rFonts w:ascii="Times New Roman" w:eastAsia="Times New Roman" w:hAnsi="Times New Roman" w:cs="Times New Roman"/>
          <w:i/>
          <w:sz w:val="24"/>
          <w:szCs w:val="24"/>
          <w:highlight w:val="white"/>
        </w:rPr>
        <w:t>« substance stupéfiante » et de renvoyer ainsi au pouvoir réglementaire la détermination du champ d'application de la police spéciale qui réglemente ces substances. »</w:t>
      </w:r>
    </w:p>
    <w:p w:rsidR="00E526CE" w:rsidRPr="004671D5" w:rsidRDefault="00E526CE" w:rsidP="00E526CE">
      <w:pPr>
        <w:spacing w:after="240" w:line="240" w:lineRule="auto"/>
        <w:jc w:val="both"/>
        <w:rPr>
          <w:rFonts w:ascii="Times New Roman" w:eastAsia="Times New Roman" w:hAnsi="Times New Roman" w:cs="Times New Roman"/>
          <w:sz w:val="24"/>
          <w:szCs w:val="24"/>
        </w:rPr>
      </w:pPr>
      <w:r w:rsidRPr="004671D5">
        <w:rPr>
          <w:rFonts w:ascii="Times New Roman" w:eastAsia="Times New Roman" w:hAnsi="Times New Roman" w:cs="Times New Roman"/>
          <w:sz w:val="24"/>
          <w:szCs w:val="24"/>
          <w:highlight w:val="white"/>
        </w:rPr>
        <w:t xml:space="preserve">Le Conseil constitutionnel rappelle que « La notion de stupéfiants désigne des substances psychotropes qui se caractérisent par un risque de dépendance (1) et des effets nocifs pour la santé (2). » tout en ajoutant qu’ </w:t>
      </w:r>
      <w:r w:rsidRPr="004671D5">
        <w:rPr>
          <w:rFonts w:ascii="Times New Roman" w:eastAsia="Times New Roman" w:hAnsi="Times New Roman" w:cs="Times New Roman"/>
          <w:i/>
          <w:sz w:val="24"/>
          <w:szCs w:val="24"/>
          <w:highlight w:val="white"/>
        </w:rPr>
        <w:t xml:space="preserve">« Il appartient à l'autorité administrative, sous le contrôle du juge, de procéder à ce classement en fonction de l'évolution de l'état des connaissances scientifiques et médicales. ». </w:t>
      </w:r>
      <w:r w:rsidRPr="004671D5">
        <w:rPr>
          <w:rFonts w:ascii="Times New Roman" w:eastAsia="Times New Roman" w:hAnsi="Times New Roman" w:cs="Times New Roman"/>
          <w:sz w:val="24"/>
          <w:szCs w:val="24"/>
          <w:highlight w:val="white"/>
        </w:rPr>
        <w:t>Le Conseil constitutionnel laisse donc le Conseil d’Etat se prononcer sur cette question. </w:t>
      </w:r>
    </w:p>
    <w:p w:rsidR="00E526CE" w:rsidRPr="004671D5" w:rsidRDefault="00E526CE" w:rsidP="00E526CE">
      <w:pPr>
        <w:spacing w:after="240" w:line="240" w:lineRule="auto"/>
        <w:jc w:val="both"/>
        <w:rPr>
          <w:rFonts w:ascii="Times New Roman" w:eastAsia="Times New Roman" w:hAnsi="Times New Roman" w:cs="Times New Roman"/>
          <w:sz w:val="24"/>
          <w:szCs w:val="24"/>
        </w:rPr>
      </w:pPr>
      <w:r w:rsidRPr="000B7B34">
        <w:rPr>
          <w:rFonts w:ascii="Times New Roman" w:eastAsia="Times New Roman" w:hAnsi="Times New Roman" w:cs="Times New Roman"/>
          <w:sz w:val="24"/>
          <w:szCs w:val="24"/>
          <w:highlight w:val="white"/>
        </w:rPr>
        <w:t>Le Conseil d’État a rendu sa décision le 24 janvier 2022 par une ordonnance</w:t>
      </w:r>
      <w:r w:rsidR="002816F2" w:rsidRPr="000B7B34">
        <w:rPr>
          <w:rFonts w:ascii="Times New Roman" w:eastAsia="Times New Roman" w:hAnsi="Times New Roman" w:cs="Times New Roman"/>
          <w:sz w:val="24"/>
          <w:szCs w:val="24"/>
          <w:highlight w:val="white"/>
        </w:rPr>
        <w:t xml:space="preserve"> (6)</w:t>
      </w:r>
      <w:r w:rsidR="002816F2" w:rsidRPr="004671D5">
        <w:rPr>
          <w:rFonts w:ascii="Times New Roman" w:eastAsia="Times New Roman" w:hAnsi="Times New Roman" w:cs="Times New Roman"/>
          <w:sz w:val="24"/>
          <w:szCs w:val="24"/>
          <w:highlight w:val="white"/>
          <w:u w:val="single"/>
        </w:rPr>
        <w:t xml:space="preserve"> </w:t>
      </w:r>
      <w:r w:rsidRPr="004671D5">
        <w:rPr>
          <w:rFonts w:ascii="Times New Roman" w:eastAsia="Times New Roman" w:hAnsi="Times New Roman" w:cs="Times New Roman"/>
          <w:sz w:val="24"/>
          <w:szCs w:val="24"/>
          <w:highlight w:val="white"/>
        </w:rPr>
        <w:t>dans laquelle il suspend l’interdiction de commercialiser à l’état brut les fleurs et feuilles de certaines variétés de cannabis, alors même que leur teneur en THC est inférieure à 0,3%. Le juge rappelle que ce seuil de 0,3% est celui en dessous duquel les variétés de cannabis sont dépourvues de propriétés stupéfiantes</w:t>
      </w:r>
      <w:r w:rsidR="002816F2" w:rsidRPr="004671D5">
        <w:rPr>
          <w:rFonts w:ascii="Times New Roman" w:eastAsia="Times New Roman" w:hAnsi="Times New Roman" w:cs="Times New Roman"/>
          <w:sz w:val="24"/>
          <w:szCs w:val="24"/>
          <w:highlight w:val="white"/>
        </w:rPr>
        <w:t xml:space="preserve"> (7)</w:t>
      </w:r>
      <w:r w:rsidRPr="004671D5">
        <w:rPr>
          <w:rFonts w:ascii="Times New Roman" w:eastAsia="Times New Roman" w:hAnsi="Times New Roman" w:cs="Times New Roman"/>
          <w:sz w:val="24"/>
          <w:szCs w:val="24"/>
          <w:highlight w:val="white"/>
        </w:rPr>
        <w:t xml:space="preserve"> et ne sont donc pas interdites. </w:t>
      </w:r>
      <w:r w:rsidRPr="00BF3D5E">
        <w:rPr>
          <w:rFonts w:ascii="Times New Roman" w:eastAsia="Times New Roman" w:hAnsi="Times New Roman" w:cs="Times New Roman"/>
          <w:sz w:val="24"/>
          <w:szCs w:val="24"/>
          <w:highlight w:val="white"/>
        </w:rPr>
        <w:t>Le juge administratif a donc considéré qu’il existait un doute sérieux sur la légalité de l’arrêté ministériel du 30 décembre 2021 qui interdit ces produits, même si la teneur en THC de ces fleurs et feuilles est inférieure au seuil de 0,3%. </w:t>
      </w:r>
    </w:p>
    <w:p w:rsidR="00E526CE" w:rsidRDefault="00E526CE" w:rsidP="004671D5">
      <w:pPr>
        <w:jc w:val="both"/>
        <w:rPr>
          <w:rFonts w:ascii="Times New Roman" w:eastAsia="Times New Roman" w:hAnsi="Times New Roman" w:cs="Times New Roman"/>
          <w:sz w:val="24"/>
          <w:szCs w:val="24"/>
        </w:rPr>
      </w:pPr>
      <w:r w:rsidRPr="004671D5">
        <w:rPr>
          <w:rFonts w:ascii="Times New Roman" w:eastAsia="Times New Roman" w:hAnsi="Times New Roman" w:cs="Times New Roman"/>
          <w:sz w:val="24"/>
          <w:szCs w:val="24"/>
        </w:rPr>
        <w:lastRenderedPageBreak/>
        <w:t xml:space="preserve">Bien que le Conseil d’Etat ne </w:t>
      </w:r>
      <w:r w:rsidRPr="000B7B34">
        <w:rPr>
          <w:rFonts w:ascii="Times New Roman" w:eastAsia="Times New Roman" w:hAnsi="Times New Roman" w:cs="Times New Roman"/>
          <w:sz w:val="24"/>
          <w:szCs w:val="24"/>
        </w:rPr>
        <w:t>se soit pas encore prononcé sur la légalité de l’arrêté contesté</w:t>
      </w:r>
      <w:r w:rsidRPr="004671D5">
        <w:rPr>
          <w:rFonts w:ascii="Times New Roman" w:eastAsia="Times New Roman" w:hAnsi="Times New Roman" w:cs="Times New Roman"/>
          <w:sz w:val="24"/>
          <w:szCs w:val="24"/>
        </w:rPr>
        <w:t xml:space="preserve">, le </w:t>
      </w:r>
      <w:r w:rsidRPr="00BF3D5E">
        <w:rPr>
          <w:rFonts w:ascii="Times New Roman" w:eastAsia="Times New Roman" w:hAnsi="Times New Roman" w:cs="Times New Roman"/>
          <w:sz w:val="24"/>
          <w:szCs w:val="24"/>
        </w:rPr>
        <w:t>juge des référés (du Conseil d’Etat) « </w:t>
      </w:r>
      <w:r w:rsidRPr="00BF3D5E">
        <w:rPr>
          <w:rFonts w:ascii="Times New Roman" w:eastAsia="Times New Roman" w:hAnsi="Times New Roman" w:cs="Times New Roman"/>
          <w:i/>
          <w:sz w:val="24"/>
          <w:szCs w:val="24"/>
        </w:rPr>
        <w:t>suspend à titre provisoire l’interdiction de</w:t>
      </w:r>
      <w:r w:rsidRPr="004671D5">
        <w:rPr>
          <w:rFonts w:ascii="Times New Roman" w:eastAsia="Times New Roman" w:hAnsi="Times New Roman" w:cs="Times New Roman"/>
          <w:i/>
          <w:sz w:val="24"/>
          <w:szCs w:val="24"/>
        </w:rPr>
        <w:t xml:space="preserve"> commercialiser à l’état brut des fleurs et feuilles de certaines variétés de cannabis</w:t>
      </w:r>
      <w:r w:rsidRPr="004671D5">
        <w:rPr>
          <w:rFonts w:ascii="Times New Roman" w:eastAsia="Times New Roman" w:hAnsi="Times New Roman" w:cs="Times New Roman"/>
          <w:sz w:val="24"/>
          <w:szCs w:val="24"/>
        </w:rPr>
        <w:t xml:space="preserve"> ». </w:t>
      </w:r>
    </w:p>
    <w:p w:rsidR="00B0370E" w:rsidRPr="004671D5" w:rsidRDefault="00B0370E" w:rsidP="004671D5">
      <w:pPr>
        <w:jc w:val="both"/>
        <w:rPr>
          <w:rFonts w:ascii="Times New Roman" w:eastAsia="Times New Roman" w:hAnsi="Times New Roman" w:cs="Times New Roman"/>
          <w:sz w:val="24"/>
          <w:szCs w:val="24"/>
        </w:rPr>
      </w:pPr>
    </w:p>
    <w:p w:rsidR="00250176" w:rsidRPr="004671D5" w:rsidRDefault="00C30F11" w:rsidP="00144E29">
      <w:pPr>
        <w:jc w:val="both"/>
        <w:rPr>
          <w:rFonts w:ascii="Times New Roman" w:eastAsia="Times New Roman" w:hAnsi="Times New Roman" w:cs="Times New Roman"/>
          <w:sz w:val="24"/>
          <w:szCs w:val="24"/>
        </w:rPr>
      </w:pPr>
      <w:r w:rsidRPr="004671D5">
        <w:rPr>
          <w:rFonts w:ascii="Times New Roman" w:eastAsia="Times New Roman" w:hAnsi="Times New Roman" w:cs="Times New Roman"/>
          <w:sz w:val="24"/>
          <w:szCs w:val="24"/>
        </w:rPr>
        <w:t>1 - Cour de justice de l’Union européenne COMMUNIQUE DE PRESSE n° 141/20 Luxembourg, le 19 novembre 2020</w:t>
      </w:r>
    </w:p>
    <w:p w:rsidR="00C30F11" w:rsidRPr="004671D5" w:rsidRDefault="00C30F11" w:rsidP="00144E29">
      <w:pPr>
        <w:jc w:val="both"/>
        <w:rPr>
          <w:rFonts w:ascii="Times New Roman" w:eastAsia="Times New Roman" w:hAnsi="Times New Roman" w:cs="Times New Roman"/>
          <w:sz w:val="24"/>
          <w:szCs w:val="24"/>
        </w:rPr>
      </w:pPr>
      <w:r w:rsidRPr="004671D5">
        <w:rPr>
          <w:rFonts w:ascii="Times New Roman" w:eastAsia="Times New Roman" w:hAnsi="Times New Roman" w:cs="Times New Roman"/>
          <w:sz w:val="24"/>
          <w:szCs w:val="24"/>
        </w:rPr>
        <w:t xml:space="preserve">2 - Cour de cassation, criminelle, Chambre criminelle, 23 juin 2021, 20-84.212, Publié au bulletin </w:t>
      </w:r>
    </w:p>
    <w:p w:rsidR="00C30F11" w:rsidRPr="004671D5" w:rsidRDefault="00C30F11" w:rsidP="00144E29">
      <w:pPr>
        <w:jc w:val="both"/>
        <w:rPr>
          <w:rFonts w:ascii="Times New Roman" w:eastAsia="Times New Roman" w:hAnsi="Times New Roman" w:cs="Times New Roman"/>
          <w:sz w:val="24"/>
          <w:szCs w:val="24"/>
        </w:rPr>
      </w:pPr>
      <w:r w:rsidRPr="004671D5">
        <w:rPr>
          <w:rFonts w:ascii="Times New Roman" w:eastAsia="Times New Roman" w:hAnsi="Times New Roman" w:cs="Times New Roman"/>
          <w:sz w:val="24"/>
          <w:szCs w:val="24"/>
        </w:rPr>
        <w:t>3 - Arrêté du 30 décembre 2021 portant application de l'article R. 5132-86 du code de la santé publique</w:t>
      </w:r>
    </w:p>
    <w:p w:rsidR="00C30F11" w:rsidRPr="004671D5" w:rsidRDefault="00C30F11" w:rsidP="00144E29">
      <w:pPr>
        <w:jc w:val="both"/>
        <w:rPr>
          <w:rFonts w:ascii="Times New Roman" w:hAnsi="Times New Roman" w:cs="Times New Roman"/>
          <w:sz w:val="24"/>
          <w:szCs w:val="24"/>
        </w:rPr>
      </w:pPr>
      <w:r w:rsidRPr="004671D5">
        <w:rPr>
          <w:rFonts w:ascii="Times New Roman" w:eastAsia="Times New Roman" w:hAnsi="Times New Roman" w:cs="Times New Roman"/>
          <w:sz w:val="24"/>
          <w:szCs w:val="24"/>
        </w:rPr>
        <w:t>4 - Article 1</w:t>
      </w:r>
      <w:r w:rsidRPr="004671D5">
        <w:rPr>
          <w:rFonts w:ascii="Times New Roman" w:eastAsia="Times New Roman" w:hAnsi="Times New Roman" w:cs="Times New Roman"/>
          <w:sz w:val="24"/>
          <w:szCs w:val="24"/>
          <w:vertAlign w:val="superscript"/>
        </w:rPr>
        <w:t>er</w:t>
      </w:r>
      <w:r w:rsidR="003E42C7">
        <w:rPr>
          <w:rFonts w:ascii="Times New Roman" w:eastAsia="Times New Roman" w:hAnsi="Times New Roman" w:cs="Times New Roman"/>
          <w:sz w:val="24"/>
          <w:szCs w:val="24"/>
        </w:rPr>
        <w:t xml:space="preserve"> de l’arrê</w:t>
      </w:r>
      <w:r w:rsidRPr="004671D5">
        <w:rPr>
          <w:rFonts w:ascii="Times New Roman" w:eastAsia="Times New Roman" w:hAnsi="Times New Roman" w:cs="Times New Roman"/>
          <w:sz w:val="24"/>
          <w:szCs w:val="24"/>
        </w:rPr>
        <w:t>té du 30 décembre 2021</w:t>
      </w:r>
      <w:r w:rsidRPr="004671D5">
        <w:rPr>
          <w:rFonts w:ascii="Times New Roman" w:hAnsi="Times New Roman" w:cs="Times New Roman"/>
          <w:sz w:val="24"/>
          <w:szCs w:val="24"/>
        </w:rPr>
        <w:t xml:space="preserve"> </w:t>
      </w:r>
    </w:p>
    <w:p w:rsidR="00C30F11" w:rsidRPr="004671D5" w:rsidRDefault="00C30F11" w:rsidP="00144E29">
      <w:pPr>
        <w:jc w:val="both"/>
        <w:rPr>
          <w:rFonts w:ascii="Times New Roman" w:hAnsi="Times New Roman" w:cs="Times New Roman"/>
          <w:sz w:val="24"/>
          <w:szCs w:val="24"/>
        </w:rPr>
      </w:pPr>
      <w:r w:rsidRPr="004671D5">
        <w:rPr>
          <w:rFonts w:ascii="Times New Roman" w:hAnsi="Times New Roman" w:cs="Times New Roman"/>
          <w:sz w:val="24"/>
          <w:szCs w:val="24"/>
        </w:rPr>
        <w:t>5 - Décision n° 2021-960 QPC du 7 janvier 2022</w:t>
      </w:r>
    </w:p>
    <w:p w:rsidR="002816F2" w:rsidRPr="004671D5" w:rsidRDefault="002816F2" w:rsidP="00144E29">
      <w:pPr>
        <w:jc w:val="both"/>
        <w:rPr>
          <w:rFonts w:ascii="Times New Roman" w:eastAsia="Times New Roman" w:hAnsi="Times New Roman" w:cs="Times New Roman"/>
          <w:sz w:val="24"/>
          <w:szCs w:val="24"/>
        </w:rPr>
      </w:pPr>
      <w:r w:rsidRPr="004671D5">
        <w:rPr>
          <w:rFonts w:ascii="Times New Roman" w:eastAsia="Times New Roman" w:hAnsi="Times New Roman" w:cs="Times New Roman"/>
          <w:sz w:val="24"/>
          <w:szCs w:val="24"/>
        </w:rPr>
        <w:t xml:space="preserve">6 - </w:t>
      </w:r>
      <w:r w:rsidR="00C30F11" w:rsidRPr="004671D5">
        <w:rPr>
          <w:rFonts w:ascii="Times New Roman" w:eastAsia="Times New Roman" w:hAnsi="Times New Roman" w:cs="Times New Roman"/>
          <w:sz w:val="24"/>
          <w:szCs w:val="24"/>
        </w:rPr>
        <w:t>Décision du CE ord 24 janvier 2022 n°460055 </w:t>
      </w:r>
    </w:p>
    <w:p w:rsidR="004671D5" w:rsidRDefault="002816F2" w:rsidP="00144E29">
      <w:pPr>
        <w:jc w:val="both"/>
        <w:rPr>
          <w:rFonts w:ascii="Times New Roman" w:eastAsia="Times New Roman" w:hAnsi="Times New Roman" w:cs="Times New Roman"/>
          <w:sz w:val="24"/>
          <w:szCs w:val="24"/>
        </w:rPr>
      </w:pPr>
      <w:r w:rsidRPr="004671D5">
        <w:rPr>
          <w:rFonts w:ascii="Times New Roman" w:eastAsia="Times New Roman" w:hAnsi="Times New Roman" w:cs="Times New Roman"/>
          <w:sz w:val="24"/>
          <w:szCs w:val="24"/>
        </w:rPr>
        <w:t xml:space="preserve">7 - </w:t>
      </w:r>
      <w:r w:rsidRPr="004671D5">
        <w:rPr>
          <w:rFonts w:ascii="Times New Roman" w:eastAsia="Times New Roman" w:hAnsi="Times New Roman" w:cs="Times New Roman"/>
          <w:sz w:val="24"/>
          <w:szCs w:val="24"/>
          <w:highlight w:val="white"/>
        </w:rPr>
        <w:t>R. 5132-86 du code de la Santé publique</w:t>
      </w:r>
    </w:p>
    <w:p w:rsidR="003E42C7" w:rsidRPr="003E42C7" w:rsidRDefault="003E42C7" w:rsidP="003E42C7">
      <w:pPr>
        <w:jc w:val="both"/>
        <w:rPr>
          <w:rFonts w:ascii="Times New Roman" w:hAnsi="Times New Roman" w:cs="Times New Roman"/>
          <w:sz w:val="24"/>
          <w:szCs w:val="24"/>
        </w:rPr>
      </w:pPr>
      <w:r w:rsidRPr="003E42C7">
        <w:rPr>
          <w:rStyle w:val="lev"/>
          <w:rFonts w:ascii="Times New Roman" w:hAnsi="Times New Roman" w:cs="Times New Roman"/>
          <w:b w:val="0"/>
          <w:color w:val="000000" w:themeColor="text1"/>
          <w:sz w:val="24"/>
          <w:szCs w:val="24"/>
          <w:shd w:val="clear" w:color="auto" w:fill="FFFFFF"/>
        </w:rPr>
        <w:t>NB : la Directive 2002/53/CE du Conseil du 13 juin 2002 concernant le catalogue commun des variétés des espèces de plantes agricoles renvoie à la</w:t>
      </w:r>
      <w:r w:rsidRPr="003E42C7">
        <w:rPr>
          <w:rFonts w:ascii="Times New Roman" w:hAnsi="Times New Roman" w:cs="Times New Roman"/>
          <w:b/>
          <w:color w:val="000000" w:themeColor="text1"/>
          <w:sz w:val="24"/>
          <w:szCs w:val="24"/>
          <w:shd w:val="clear" w:color="auto" w:fill="FFFFFF"/>
        </w:rPr>
        <w:t xml:space="preserve"> </w:t>
      </w:r>
      <w:r w:rsidRPr="003E42C7">
        <w:rPr>
          <w:rFonts w:ascii="Times New Roman" w:hAnsi="Times New Roman" w:cs="Times New Roman"/>
          <w:color w:val="000000" w:themeColor="text1"/>
          <w:sz w:val="24"/>
          <w:szCs w:val="24"/>
          <w:shd w:val="clear" w:color="auto" w:fill="FFFFFF"/>
        </w:rPr>
        <w:t>Directive 2002/57/CE du Conseil du 13 juin 2002 concernant la commercialisation des semences de plantes oléagineuses et à fibres (dont cannabis sativa)</w:t>
      </w:r>
      <w:r w:rsidRPr="003E42C7">
        <w:rPr>
          <w:rFonts w:ascii="Times New Roman" w:hAnsi="Times New Roman" w:cs="Times New Roman"/>
          <w:sz w:val="24"/>
          <w:szCs w:val="24"/>
        </w:rPr>
        <w:t> :</w:t>
      </w:r>
    </w:p>
    <w:p w:rsidR="003E42C7" w:rsidRPr="003E42C7" w:rsidRDefault="003E42C7" w:rsidP="003E42C7">
      <w:pPr>
        <w:jc w:val="both"/>
        <w:rPr>
          <w:rFonts w:ascii="Times New Roman" w:hAnsi="Times New Roman" w:cs="Times New Roman"/>
          <w:i/>
          <w:color w:val="000000" w:themeColor="text1"/>
          <w:sz w:val="24"/>
          <w:szCs w:val="24"/>
          <w:shd w:val="clear" w:color="auto" w:fill="FFFFFF"/>
        </w:rPr>
      </w:pPr>
      <w:r w:rsidRPr="003E42C7">
        <w:rPr>
          <w:rFonts w:ascii="Times New Roman" w:hAnsi="Times New Roman" w:cs="Times New Roman"/>
          <w:i/>
          <w:sz w:val="24"/>
          <w:szCs w:val="24"/>
        </w:rPr>
        <w:t>Article premier 1. La présente directive concerne l'admission des variétés de betteraves, de plantes fourragères, de céréales, de pommes de terre ainsi que de plantes oléagineuses et à fibres à un catalogue commun des variétés des espèces de plantes agricoles dont les semences ou plants peuvent être commercialisés selon les dispositions des directives concernant respectivement la commercialisation des semences de betteraves (2002/54/CE), des semences de plantes fourragères (66/401/ CEE), des semences de céréales (66/402/CEE), des plants de pommes de terre (2002/56/CE) et des semences de plantes oléagineuses et à fibres (2002/57/CE).</w:t>
      </w:r>
    </w:p>
    <w:p w:rsidR="003E42C7" w:rsidRPr="003E42C7" w:rsidRDefault="000B7B34" w:rsidP="003E42C7">
      <w:pPr>
        <w:jc w:val="both"/>
        <w:rPr>
          <w:rFonts w:ascii="Times New Roman" w:hAnsi="Times New Roman" w:cs="Times New Roman"/>
          <w:sz w:val="24"/>
          <w:szCs w:val="24"/>
        </w:rPr>
      </w:pPr>
      <w:r>
        <w:rPr>
          <w:rFonts w:ascii="Times New Roman" w:hAnsi="Times New Roman" w:cs="Times New Roman"/>
          <w:sz w:val="24"/>
          <w:szCs w:val="24"/>
        </w:rPr>
        <w:t>Selon le préambule §17 de la directive,</w:t>
      </w:r>
      <w:r w:rsidR="003E42C7" w:rsidRPr="003E42C7">
        <w:rPr>
          <w:rFonts w:ascii="Times New Roman" w:hAnsi="Times New Roman" w:cs="Times New Roman"/>
          <w:sz w:val="24"/>
          <w:szCs w:val="24"/>
        </w:rPr>
        <w:t xml:space="preserve"> </w:t>
      </w:r>
      <w:r>
        <w:rPr>
          <w:rFonts w:ascii="Times New Roman" w:hAnsi="Times New Roman" w:cs="Times New Roman"/>
          <w:sz w:val="24"/>
          <w:szCs w:val="24"/>
        </w:rPr>
        <w:t>« </w:t>
      </w:r>
      <w:r w:rsidR="003E42C7" w:rsidRPr="003E42C7">
        <w:rPr>
          <w:rFonts w:ascii="Times New Roman" w:hAnsi="Times New Roman" w:cs="Times New Roman"/>
          <w:sz w:val="24"/>
          <w:szCs w:val="24"/>
        </w:rPr>
        <w:t>La commercialisation de nouveaux aliments et de nouveaux ingrédients alimentaires est réglementée au niveau communautaire par le règlement (CE) no 258/97 du Parlement européen et du Conseil. Il convient donc que les États membres prennent en considération tous les risques sanitaires dus aux produits alimentaires, lorsqu'ils décident d'accepter des variétés. En outre, il convient d'établir les conditions dans lesquelles ces variétés sont acceptées</w:t>
      </w:r>
      <w:r>
        <w:rPr>
          <w:rFonts w:ascii="Times New Roman" w:hAnsi="Times New Roman" w:cs="Times New Roman"/>
          <w:sz w:val="24"/>
          <w:szCs w:val="24"/>
        </w:rPr>
        <w:t> »</w:t>
      </w:r>
      <w:r w:rsidR="003E42C7" w:rsidRPr="003E42C7">
        <w:rPr>
          <w:rFonts w:ascii="Times New Roman" w:hAnsi="Times New Roman" w:cs="Times New Roman"/>
          <w:sz w:val="24"/>
          <w:szCs w:val="24"/>
        </w:rPr>
        <w:t>.</w:t>
      </w:r>
    </w:p>
    <w:p w:rsidR="004671D5" w:rsidRDefault="004671D5" w:rsidP="00144E29">
      <w:pPr>
        <w:jc w:val="both"/>
        <w:rPr>
          <w:rFonts w:ascii="Times New Roman" w:eastAsia="Times New Roman" w:hAnsi="Times New Roman" w:cs="Times New Roman"/>
          <w:b/>
          <w:sz w:val="32"/>
          <w:szCs w:val="32"/>
        </w:rPr>
      </w:pPr>
    </w:p>
    <w:p w:rsidR="00B0370E" w:rsidRDefault="00B0370E" w:rsidP="00144E29">
      <w:pPr>
        <w:jc w:val="both"/>
        <w:rPr>
          <w:rFonts w:ascii="Times New Roman" w:eastAsia="Times New Roman" w:hAnsi="Times New Roman" w:cs="Times New Roman"/>
          <w:b/>
          <w:sz w:val="32"/>
          <w:szCs w:val="32"/>
        </w:rPr>
      </w:pPr>
    </w:p>
    <w:p w:rsidR="00B0370E" w:rsidRPr="008206F6" w:rsidRDefault="00B0370E" w:rsidP="00144E29">
      <w:pPr>
        <w:jc w:val="both"/>
        <w:rPr>
          <w:rFonts w:ascii="Times New Roman" w:eastAsia="Times New Roman" w:hAnsi="Times New Roman" w:cs="Times New Roman"/>
          <w:b/>
          <w:sz w:val="32"/>
          <w:szCs w:val="32"/>
        </w:rPr>
      </w:pPr>
    </w:p>
    <w:p w:rsidR="008206F6" w:rsidRPr="008206F6" w:rsidRDefault="004671D5" w:rsidP="008206F6">
      <w:pPr>
        <w:jc w:val="both"/>
        <w:rPr>
          <w:rFonts w:ascii="Times New Roman" w:hAnsi="Times New Roman" w:cs="Times New Roman"/>
          <w:b/>
          <w:color w:val="000000" w:themeColor="text1"/>
          <w:sz w:val="32"/>
          <w:szCs w:val="32"/>
        </w:rPr>
      </w:pPr>
      <w:r w:rsidRPr="008206F6">
        <w:rPr>
          <w:rFonts w:ascii="Times New Roman" w:eastAsia="Times New Roman" w:hAnsi="Times New Roman" w:cs="Times New Roman"/>
          <w:b/>
          <w:sz w:val="32"/>
          <w:szCs w:val="32"/>
        </w:rPr>
        <w:t xml:space="preserve">VII </w:t>
      </w:r>
      <w:r w:rsidR="008206F6" w:rsidRPr="008206F6">
        <w:rPr>
          <w:rFonts w:ascii="Times New Roman" w:eastAsia="Times New Roman" w:hAnsi="Times New Roman" w:cs="Times New Roman"/>
          <w:b/>
          <w:sz w:val="32"/>
          <w:szCs w:val="32"/>
        </w:rPr>
        <w:t>–</w:t>
      </w:r>
      <w:r w:rsidRPr="008206F6">
        <w:rPr>
          <w:rFonts w:ascii="Times New Roman" w:eastAsia="Times New Roman" w:hAnsi="Times New Roman" w:cs="Times New Roman"/>
          <w:b/>
          <w:sz w:val="32"/>
          <w:szCs w:val="32"/>
        </w:rPr>
        <w:t xml:space="preserve"> </w:t>
      </w:r>
      <w:r w:rsidR="008206F6">
        <w:rPr>
          <w:rFonts w:ascii="Times New Roman" w:hAnsi="Times New Roman" w:cs="Times New Roman"/>
          <w:b/>
          <w:color w:val="000000" w:themeColor="text1"/>
          <w:sz w:val="32"/>
          <w:szCs w:val="32"/>
        </w:rPr>
        <w:t>Le CBD</w:t>
      </w:r>
      <w:r w:rsidR="008206F6" w:rsidRPr="008206F6">
        <w:rPr>
          <w:rFonts w:ascii="Times New Roman" w:hAnsi="Times New Roman" w:cs="Times New Roman"/>
          <w:b/>
          <w:color w:val="000000" w:themeColor="text1"/>
          <w:sz w:val="32"/>
          <w:szCs w:val="32"/>
        </w:rPr>
        <w:t xml:space="preserve"> en Italie : liberté dans le flou juridique</w:t>
      </w:r>
    </w:p>
    <w:p w:rsidR="008206F6" w:rsidRPr="008206F6" w:rsidRDefault="00B0370E" w:rsidP="008206F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Samuel Augizeau, </w:t>
      </w:r>
      <w:r w:rsidR="008206F6" w:rsidRPr="008206F6">
        <w:rPr>
          <w:rFonts w:ascii="Times New Roman" w:hAnsi="Times New Roman" w:cs="Times New Roman"/>
          <w:color w:val="000000" w:themeColor="text1"/>
          <w:sz w:val="24"/>
          <w:szCs w:val="24"/>
        </w:rPr>
        <w:t>Mélina</w:t>
      </w:r>
      <w:r>
        <w:rPr>
          <w:rFonts w:ascii="Times New Roman" w:hAnsi="Times New Roman" w:cs="Times New Roman"/>
          <w:color w:val="000000" w:themeColor="text1"/>
          <w:sz w:val="24"/>
          <w:szCs w:val="24"/>
        </w:rPr>
        <w:t xml:space="preserve"> Chapron, </w:t>
      </w:r>
      <w:r w:rsidR="008206F6" w:rsidRPr="008206F6">
        <w:rPr>
          <w:rFonts w:ascii="Times New Roman" w:hAnsi="Times New Roman" w:cs="Times New Roman"/>
          <w:color w:val="000000" w:themeColor="text1"/>
          <w:sz w:val="24"/>
          <w:szCs w:val="24"/>
        </w:rPr>
        <w:t xml:space="preserve">Clémence </w:t>
      </w:r>
      <w:r>
        <w:rPr>
          <w:rFonts w:ascii="Times New Roman" w:hAnsi="Times New Roman" w:cs="Times New Roman"/>
          <w:color w:val="000000" w:themeColor="text1"/>
          <w:sz w:val="24"/>
          <w:szCs w:val="24"/>
        </w:rPr>
        <w:t>Durand,</w:t>
      </w:r>
      <w:r w:rsidR="008206F6" w:rsidRPr="008206F6">
        <w:rPr>
          <w:rFonts w:ascii="Times New Roman" w:hAnsi="Times New Roman" w:cs="Times New Roman"/>
          <w:color w:val="000000" w:themeColor="text1"/>
          <w:sz w:val="24"/>
          <w:szCs w:val="24"/>
        </w:rPr>
        <w:t xml:space="preserve"> Sarah</w:t>
      </w:r>
      <w:r>
        <w:rPr>
          <w:rFonts w:ascii="Times New Roman" w:hAnsi="Times New Roman" w:cs="Times New Roman"/>
          <w:color w:val="000000" w:themeColor="text1"/>
          <w:sz w:val="24"/>
          <w:szCs w:val="24"/>
        </w:rPr>
        <w:t xml:space="preserve"> Pechmeze</w:t>
      </w:r>
    </w:p>
    <w:p w:rsidR="008206F6" w:rsidRPr="008206F6" w:rsidRDefault="008206F6" w:rsidP="008206F6">
      <w:pPr>
        <w:jc w:val="both"/>
        <w:rPr>
          <w:rFonts w:ascii="Times New Roman" w:hAnsi="Times New Roman" w:cs="Times New Roman"/>
          <w:color w:val="000000" w:themeColor="text1"/>
          <w:sz w:val="24"/>
          <w:szCs w:val="24"/>
        </w:rPr>
      </w:pPr>
      <w:r w:rsidRPr="008206F6">
        <w:rPr>
          <w:rFonts w:ascii="Times New Roman" w:hAnsi="Times New Roman" w:cs="Times New Roman"/>
          <w:color w:val="000000" w:themeColor="text1"/>
          <w:sz w:val="24"/>
          <w:szCs w:val="24"/>
        </w:rPr>
        <w:t xml:space="preserve"> Il existe deux sources normatives réglementant la culture de la plante de Cannabis (chanvre) en Italie : le décret n°309 du Président de la République de 1990 définit ce qui peut être considéré comme “stupéfiant” et la loi n°242 du 2 décembre 2016 illustre l’étendue de la promotion de la filière agro-industrielle du cannabis. Cette dernière fixe un seuil permettant d’autoriser la culture de ce produit, devant présenter une concentration en THC (tétrahydrocannabinol, une substance aux effets psychotropes, psychoactifs et altérant significativement le fonctionnement cérébral), comprise entre 0,2% et 0,6% (comme le prévoit l’article 5 § 4 loi n° 242 du 2 décembre 2016 (1)). À ce titre, est exclue toute responsabilité de l’agriculteur cultivant du chanvre dans une visée agro-industrielle, cette substance n’étant pas qualifiée de “stupéfiant</w:t>
      </w:r>
      <w:r w:rsidRPr="008206F6">
        <w:rPr>
          <w:rFonts w:ascii="Times New Roman" w:hAnsi="Times New Roman" w:cs="Times New Roman"/>
          <w:sz w:val="24"/>
          <w:szCs w:val="24"/>
        </w:rPr>
        <w:t>” jusqu’au seuil de 0,6%.</w:t>
      </w:r>
    </w:p>
    <w:p w:rsidR="008206F6" w:rsidRPr="008206F6" w:rsidRDefault="008206F6" w:rsidP="008206F6">
      <w:pPr>
        <w:jc w:val="both"/>
        <w:rPr>
          <w:rFonts w:ascii="Times New Roman" w:hAnsi="Times New Roman" w:cs="Times New Roman"/>
          <w:color w:val="000000" w:themeColor="text1"/>
          <w:sz w:val="24"/>
          <w:szCs w:val="24"/>
          <w:shd w:val="clear" w:color="auto" w:fill="FDFDFD"/>
        </w:rPr>
      </w:pPr>
      <w:r w:rsidRPr="008206F6">
        <w:rPr>
          <w:rFonts w:ascii="Times New Roman" w:hAnsi="Times New Roman" w:cs="Times New Roman"/>
          <w:color w:val="000000" w:themeColor="text1"/>
          <w:sz w:val="24"/>
          <w:szCs w:val="24"/>
        </w:rPr>
        <w:t>La Cour de cassation italienne a rendu une décision recadrant la</w:t>
      </w:r>
      <w:r>
        <w:rPr>
          <w:rFonts w:ascii="Times New Roman" w:hAnsi="Times New Roman" w:cs="Times New Roman"/>
          <w:color w:val="000000" w:themeColor="text1"/>
          <w:sz w:val="24"/>
          <w:szCs w:val="24"/>
        </w:rPr>
        <w:t xml:space="preserve"> légalité du CBD.</w:t>
      </w:r>
      <w:r w:rsidRPr="008206F6">
        <w:rPr>
          <w:rFonts w:ascii="Times New Roman" w:hAnsi="Times New Roman" w:cs="Times New Roman"/>
          <w:color w:val="000000" w:themeColor="text1"/>
          <w:sz w:val="24"/>
          <w:szCs w:val="24"/>
        </w:rPr>
        <w:br/>
      </w:r>
      <w:r w:rsidRPr="008206F6">
        <w:rPr>
          <w:rFonts w:ascii="Times New Roman" w:hAnsi="Times New Roman" w:cs="Times New Roman"/>
          <w:color w:val="000000" w:themeColor="text1"/>
          <w:sz w:val="24"/>
          <w:szCs w:val="24"/>
          <w:shd w:val="clear" w:color="auto" w:fill="FDFDFD"/>
        </w:rPr>
        <w:t>Dans son arrêt du </w:t>
      </w:r>
      <w:r w:rsidRPr="008206F6">
        <w:rPr>
          <w:rStyle w:val="object"/>
          <w:rFonts w:ascii="Times New Roman" w:hAnsi="Times New Roman" w:cs="Times New Roman"/>
          <w:color w:val="000000" w:themeColor="text1"/>
          <w:sz w:val="24"/>
          <w:szCs w:val="24"/>
          <w:shd w:val="clear" w:color="auto" w:fill="FDFDFD"/>
        </w:rPr>
        <w:t>30 mai 2019</w:t>
      </w:r>
      <w:r w:rsidRPr="008206F6">
        <w:rPr>
          <w:rFonts w:ascii="Times New Roman" w:hAnsi="Times New Roman" w:cs="Times New Roman"/>
          <w:color w:val="000000" w:themeColor="text1"/>
          <w:sz w:val="24"/>
          <w:szCs w:val="24"/>
          <w:shd w:val="clear" w:color="auto" w:fill="FDFDFD"/>
        </w:rPr>
        <w:t> (n. 30475) (2), la Cour de cassation italienne atteste que : "la commercialisation au public du cannabis sativa L., de ses feuilles, huile, résine obtenues par sa culture ne rentrent pas dans le champ d'application de la loi n°242/2016, qui qualifie de licite uniquement l'activité de culture de cannabis, au sens de la directive 2002/53/CE du Conseil du </w:t>
      </w:r>
      <w:r w:rsidRPr="000B7B34">
        <w:rPr>
          <w:rStyle w:val="object-active"/>
          <w:rFonts w:ascii="Times New Roman" w:hAnsi="Times New Roman" w:cs="Times New Roman"/>
          <w:color w:val="000000" w:themeColor="text1"/>
          <w:sz w:val="24"/>
          <w:szCs w:val="24"/>
          <w:shd w:val="clear" w:color="auto" w:fill="FDFDFD"/>
        </w:rPr>
        <w:t>13 juin 2002 (3)</w:t>
      </w:r>
      <w:r w:rsidRPr="000B7B34">
        <w:rPr>
          <w:rFonts w:ascii="Times New Roman" w:hAnsi="Times New Roman" w:cs="Times New Roman"/>
          <w:color w:val="000000" w:themeColor="text1"/>
          <w:sz w:val="24"/>
          <w:szCs w:val="24"/>
          <w:shd w:val="clear" w:color="auto" w:fill="FDFDFD"/>
        </w:rPr>
        <w:t>,</w:t>
      </w:r>
      <w:r w:rsidRPr="008206F6">
        <w:rPr>
          <w:rFonts w:ascii="Times New Roman" w:hAnsi="Times New Roman" w:cs="Times New Roman"/>
          <w:color w:val="000000" w:themeColor="text1"/>
          <w:sz w:val="24"/>
          <w:szCs w:val="24"/>
          <w:shd w:val="clear" w:color="auto" w:fill="FDFDFD"/>
        </w:rPr>
        <w:t xml:space="preserve"> et</w:t>
      </w:r>
      <w:r w:rsidRPr="008206F6">
        <w:rPr>
          <w:rFonts w:ascii="Times New Roman" w:hAnsi="Times New Roman" w:cs="Times New Roman"/>
          <w:color w:val="FF0000"/>
          <w:sz w:val="24"/>
          <w:szCs w:val="24"/>
          <w:shd w:val="clear" w:color="auto" w:fill="FDFDFD"/>
        </w:rPr>
        <w:t xml:space="preserve"> </w:t>
      </w:r>
      <w:r w:rsidRPr="008206F6">
        <w:rPr>
          <w:rFonts w:ascii="Times New Roman" w:hAnsi="Times New Roman" w:cs="Times New Roman"/>
          <w:sz w:val="24"/>
          <w:szCs w:val="24"/>
          <w:shd w:val="clear" w:color="auto" w:fill="FDFDFD"/>
        </w:rPr>
        <w:t>listant (4) exhaustivement</w:t>
      </w:r>
      <w:r w:rsidRPr="008206F6">
        <w:rPr>
          <w:rFonts w:ascii="Times New Roman" w:hAnsi="Times New Roman" w:cs="Times New Roman"/>
          <w:color w:val="000000" w:themeColor="text1"/>
          <w:sz w:val="24"/>
          <w:szCs w:val="24"/>
          <w:shd w:val="clear" w:color="auto" w:fill="FDFDFD"/>
        </w:rPr>
        <w:t xml:space="preserve"> les dérivés de ladite culture, qui peuvent être commercialisés. De ce fait, la vente et la commercialisation au public de ces dérivés, feuilles, huile, résine sont des conduites proscrites par la loi pénale 309/1990, même avec une teneur en THC comprise en deçà des seuils prévus à l'article 4 de la loi 242/2016, à moins que de tels dérivés soient concrètement privés de tout effet droguant ou psychotrope" (5). </w:t>
      </w:r>
      <w:r w:rsidRPr="008206F6">
        <w:rPr>
          <w:rFonts w:ascii="Times New Roman" w:hAnsi="Times New Roman" w:cs="Times New Roman"/>
          <w:color w:val="000000" w:themeColor="text1"/>
          <w:sz w:val="24"/>
          <w:szCs w:val="24"/>
        </w:rPr>
        <w:br/>
      </w:r>
      <w:r w:rsidRPr="008206F6">
        <w:rPr>
          <w:rFonts w:ascii="Times New Roman" w:hAnsi="Times New Roman" w:cs="Times New Roman"/>
          <w:color w:val="000000" w:themeColor="text1"/>
          <w:sz w:val="24"/>
          <w:szCs w:val="24"/>
        </w:rPr>
        <w:br/>
      </w:r>
      <w:r w:rsidRPr="008206F6">
        <w:rPr>
          <w:rFonts w:ascii="Times New Roman" w:hAnsi="Times New Roman" w:cs="Times New Roman"/>
          <w:color w:val="000000" w:themeColor="text1"/>
          <w:sz w:val="24"/>
          <w:szCs w:val="24"/>
          <w:shd w:val="clear" w:color="auto" w:fill="FDFDFD"/>
        </w:rPr>
        <w:t>Cette solution est publiée sur les sites officiels des autorités italiennes : </w:t>
      </w:r>
      <w:hyperlink r:id="rId18" w:tgtFrame="_blank" w:history="1">
        <w:r w:rsidRPr="008206F6">
          <w:rPr>
            <w:rStyle w:val="Lienhypertexte"/>
            <w:rFonts w:ascii="Times New Roman" w:hAnsi="Times New Roman" w:cs="Times New Roman"/>
            <w:color w:val="000000" w:themeColor="text1"/>
            <w:sz w:val="24"/>
            <w:szCs w:val="24"/>
            <w:shd w:val="clear" w:color="auto" w:fill="FDFDFD"/>
          </w:rPr>
          <w:t>https://www.adm.gov.it/portale/documents/20182/4599711/Sentenza+Sezioni+Unite+Penali+Corte+di+Cassazione+n.+30475+del+30+maggio+2019.pdf/3e458176-74cb-474b-99cf-63b83bcb7b5c</w:t>
        </w:r>
      </w:hyperlink>
      <w:r w:rsidRPr="008206F6">
        <w:rPr>
          <w:rFonts w:ascii="Times New Roman" w:hAnsi="Times New Roman" w:cs="Times New Roman"/>
          <w:color w:val="000000" w:themeColor="text1"/>
          <w:sz w:val="24"/>
          <w:szCs w:val="24"/>
        </w:rPr>
        <w:br/>
      </w:r>
      <w:r w:rsidRPr="008206F6">
        <w:rPr>
          <w:rFonts w:ascii="Times New Roman" w:hAnsi="Times New Roman" w:cs="Times New Roman"/>
          <w:color w:val="000000" w:themeColor="text1"/>
          <w:sz w:val="24"/>
          <w:szCs w:val="24"/>
        </w:rPr>
        <w:br/>
      </w:r>
      <w:r w:rsidRPr="008206F6">
        <w:rPr>
          <w:rFonts w:ascii="Times New Roman" w:hAnsi="Times New Roman" w:cs="Times New Roman"/>
          <w:color w:val="000000" w:themeColor="text1"/>
          <w:sz w:val="24"/>
          <w:szCs w:val="24"/>
          <w:shd w:val="clear" w:color="auto" w:fill="FDFDFD"/>
        </w:rPr>
        <w:t xml:space="preserve">Cela confirme par conséquent l'ambiguïté persistant quant au fait de savoir si le dérivé est véritablement doté d'effet droguant ou psychotrope (dernière mention de la solution susvisée), qui entraînerait alors son impossibilité d'être commercialisé car jugé substance stupéfiante. Les sites et pages d'informations non juridiques décrient de même cette incertitude juridique. Donc seuls les seuils sont prévus légalement. Pour toute interprétation complémentaire, un flou se présente donc en Italie. </w:t>
      </w:r>
    </w:p>
    <w:p w:rsidR="008206F6" w:rsidRDefault="008206F6" w:rsidP="008206F6">
      <w:pPr>
        <w:jc w:val="both"/>
        <w:rPr>
          <w:rStyle w:val="Titre1Car"/>
          <w:rFonts w:ascii="Times New Roman" w:hAnsi="Times New Roman" w:cs="Times New Roman"/>
          <w:color w:val="444444"/>
          <w:sz w:val="24"/>
          <w:szCs w:val="24"/>
          <w:shd w:val="clear" w:color="auto" w:fill="FFFFFF"/>
        </w:rPr>
      </w:pPr>
      <w:r w:rsidRPr="008206F6">
        <w:rPr>
          <w:rFonts w:ascii="Times New Roman" w:hAnsi="Times New Roman" w:cs="Times New Roman"/>
          <w:color w:val="000000" w:themeColor="text1"/>
          <w:sz w:val="24"/>
          <w:szCs w:val="24"/>
          <w:shd w:val="clear" w:color="auto" w:fill="FDFDFD"/>
        </w:rPr>
        <w:t>Tant la loi que la jurisprudence sont donc lacunaires à ce sujet. Il est difficile d'en trouver une interprétation figée et peu équivoque. Une solution pourrait être apportée par une nouvelle loi.</w:t>
      </w:r>
      <w:r>
        <w:rPr>
          <w:rFonts w:ascii="Times New Roman" w:hAnsi="Times New Roman" w:cs="Times New Roman"/>
          <w:color w:val="000000" w:themeColor="text1"/>
          <w:sz w:val="24"/>
          <w:szCs w:val="24"/>
          <w:shd w:val="clear" w:color="auto" w:fill="FDFDFD"/>
        </w:rPr>
        <w:t xml:space="preserve"> </w:t>
      </w:r>
      <w:r w:rsidRPr="008206F6">
        <w:rPr>
          <w:rFonts w:ascii="Times New Roman" w:hAnsi="Times New Roman" w:cs="Times New Roman"/>
          <w:color w:val="000000" w:themeColor="text1"/>
          <w:sz w:val="24"/>
          <w:szCs w:val="24"/>
        </w:rPr>
        <w:t xml:space="preserve">Le 25 juillet 2019, une proposition de loi a été présentée au Parlement, qui viendrait compléter la loi n°242/2016 susvisée et contredirait la décision susvisée de la Cour de </w:t>
      </w:r>
      <w:r w:rsidRPr="008206F6">
        <w:rPr>
          <w:rFonts w:ascii="Times New Roman" w:hAnsi="Times New Roman" w:cs="Times New Roman"/>
          <w:color w:val="000000" w:themeColor="text1"/>
          <w:sz w:val="24"/>
          <w:szCs w:val="24"/>
        </w:rPr>
        <w:lastRenderedPageBreak/>
        <w:t>cassation, en prévoyant une légalisation complète de la culture et de la vente du cannabis et de ses dérivés. Car si la consommation personnelle et à des fins récréatives est autorisée en Italie depuis la loi n°249/2006, la culture personnelle (soit non industrielle) du cannabis tombe sous le coup de la loi pénale. Cette proposition de loi viserait ainsi à atténuer notamment la charge actuelle pesant sur les charges publiques italiennes (développées en vue de la lutte contre la criminalité mafieuse et la mise en œuvre de la répression pénale). Cela viserait en somme à dépénaliser tant la culture que la consommation et la détention personnelles de cannabis.</w:t>
      </w:r>
      <w:r w:rsidRPr="008206F6">
        <w:rPr>
          <w:rStyle w:val="Titre1Car"/>
          <w:rFonts w:ascii="Times New Roman" w:hAnsi="Times New Roman" w:cs="Times New Roman"/>
          <w:color w:val="444444"/>
          <w:sz w:val="24"/>
          <w:szCs w:val="24"/>
          <w:shd w:val="clear" w:color="auto" w:fill="FFFFFF"/>
        </w:rPr>
        <w:t xml:space="preserve"> </w:t>
      </w:r>
    </w:p>
    <w:p w:rsidR="000B7B34" w:rsidRPr="008206F6" w:rsidRDefault="000B7B34" w:rsidP="008206F6">
      <w:pPr>
        <w:jc w:val="both"/>
        <w:rPr>
          <w:rStyle w:val="Titre1Car"/>
          <w:rFonts w:ascii="Times New Roman" w:eastAsiaTheme="minorHAnsi" w:hAnsi="Times New Roman" w:cs="Times New Roman"/>
          <w:b w:val="0"/>
          <w:bCs w:val="0"/>
          <w:color w:val="000000" w:themeColor="text1"/>
          <w:sz w:val="24"/>
          <w:szCs w:val="24"/>
          <w:shd w:val="clear" w:color="auto" w:fill="FDFDFD"/>
        </w:rPr>
      </w:pPr>
    </w:p>
    <w:p w:rsidR="008206F6" w:rsidRPr="00A3480A" w:rsidRDefault="008206F6" w:rsidP="008206F6">
      <w:pPr>
        <w:pStyle w:val="Notedebasdepage"/>
        <w:rPr>
          <w:color w:val="000000" w:themeColor="text1"/>
        </w:rPr>
      </w:pPr>
      <w:r w:rsidRPr="00A3480A">
        <w:rPr>
          <w:rStyle w:val="Appelnotedebasdep"/>
          <w:rFonts w:ascii="Times New Roman" w:hAnsi="Times New Roman" w:cs="Times New Roman"/>
          <w:color w:val="000000" w:themeColor="text1"/>
          <w:sz w:val="24"/>
          <w:szCs w:val="24"/>
        </w:rPr>
        <w:footnoteRef/>
      </w:r>
      <w:r w:rsidRPr="00A3480A">
        <w:rPr>
          <w:rFonts w:ascii="Times New Roman" w:hAnsi="Times New Roman" w:cs="Times New Roman"/>
          <w:color w:val="000000" w:themeColor="text1"/>
          <w:sz w:val="24"/>
          <w:szCs w:val="24"/>
        </w:rPr>
        <w:t xml:space="preserve"> Voir en ce sens : </w:t>
      </w:r>
      <w:hyperlink r:id="rId19" w:history="1">
        <w:r w:rsidRPr="00A3480A">
          <w:rPr>
            <w:rStyle w:val="Lienhypertexte"/>
            <w:rFonts w:ascii="Times New Roman" w:hAnsi="Times New Roman" w:cs="Times New Roman"/>
            <w:b/>
            <w:bCs/>
            <w:color w:val="000000" w:themeColor="text1"/>
            <w:sz w:val="24"/>
            <w:szCs w:val="24"/>
            <w:shd w:val="clear" w:color="auto" w:fill="FDFDFD"/>
          </w:rPr>
          <w:t>https://www.gazzettaufficiale.it/atto/serie_generale/caricaDettaglioAtto/originario?atto.dataPubblicazioneGazzetta=2016-12-30&amp;atto.codiceRedazionale=16G00258&amp;elenco30giorni=false</w:t>
        </w:r>
      </w:hyperlink>
    </w:p>
    <w:p w:rsidR="000B7B34" w:rsidRPr="00A3480A" w:rsidRDefault="000B7B34" w:rsidP="008206F6">
      <w:pPr>
        <w:pStyle w:val="Notedebasdepage"/>
        <w:rPr>
          <w:rFonts w:ascii="Times New Roman" w:hAnsi="Times New Roman" w:cs="Times New Roman"/>
          <w:color w:val="000000" w:themeColor="text1"/>
          <w:sz w:val="24"/>
          <w:szCs w:val="24"/>
        </w:rPr>
      </w:pPr>
    </w:p>
    <w:p w:rsidR="008206F6" w:rsidRPr="00A3480A" w:rsidRDefault="008206F6" w:rsidP="008206F6">
      <w:pPr>
        <w:pStyle w:val="Notedebasdepage"/>
        <w:rPr>
          <w:color w:val="000000" w:themeColor="text1"/>
        </w:rPr>
      </w:pPr>
      <w:r w:rsidRPr="00A3480A">
        <w:rPr>
          <w:rStyle w:val="Appelnotedebasdep"/>
          <w:rFonts w:ascii="Times New Roman" w:hAnsi="Times New Roman" w:cs="Times New Roman"/>
          <w:color w:val="000000" w:themeColor="text1"/>
          <w:sz w:val="24"/>
          <w:szCs w:val="24"/>
        </w:rPr>
        <w:t>2</w:t>
      </w:r>
      <w:hyperlink r:id="rId20" w:history="1">
        <w:r w:rsidRPr="00A3480A">
          <w:rPr>
            <w:rStyle w:val="Lienhypertexte"/>
            <w:rFonts w:ascii="Times New Roman" w:hAnsi="Times New Roman" w:cs="Times New Roman"/>
            <w:color w:val="000000" w:themeColor="text1"/>
            <w:sz w:val="24"/>
            <w:szCs w:val="24"/>
            <w:shd w:val="clear" w:color="auto" w:fill="FDFDFD"/>
          </w:rPr>
          <w:t>https://www.sistemapenale.it/pdf_contenuti/1574006531_sezioni-unite-cannabis-1.pdf</w:t>
        </w:r>
      </w:hyperlink>
    </w:p>
    <w:p w:rsidR="000B7B34" w:rsidRPr="00A3480A" w:rsidRDefault="000B7B34" w:rsidP="008206F6">
      <w:pPr>
        <w:pStyle w:val="Notedebasdepage"/>
        <w:rPr>
          <w:rFonts w:ascii="Times New Roman" w:hAnsi="Times New Roman" w:cs="Times New Roman"/>
          <w:color w:val="000000" w:themeColor="text1"/>
          <w:sz w:val="24"/>
          <w:szCs w:val="24"/>
        </w:rPr>
      </w:pPr>
    </w:p>
    <w:p w:rsidR="008206F6" w:rsidRPr="00A3480A" w:rsidRDefault="008206F6" w:rsidP="008206F6">
      <w:pPr>
        <w:pStyle w:val="Notedebasdepage"/>
        <w:rPr>
          <w:rFonts w:ascii="Times New Roman" w:hAnsi="Times New Roman" w:cs="Times New Roman"/>
          <w:color w:val="000000" w:themeColor="text1"/>
          <w:sz w:val="24"/>
          <w:szCs w:val="24"/>
          <w:shd w:val="clear" w:color="auto" w:fill="FDFDFD"/>
        </w:rPr>
      </w:pPr>
      <w:r w:rsidRPr="00A3480A">
        <w:rPr>
          <w:rStyle w:val="Appelnotedebasdep"/>
          <w:rFonts w:ascii="Times New Roman" w:hAnsi="Times New Roman" w:cs="Times New Roman"/>
          <w:color w:val="000000" w:themeColor="text1"/>
          <w:sz w:val="24"/>
          <w:szCs w:val="24"/>
        </w:rPr>
        <w:t>3</w:t>
      </w:r>
      <w:r w:rsidRPr="00A3480A">
        <w:rPr>
          <w:rFonts w:ascii="Times New Roman" w:hAnsi="Times New Roman" w:cs="Times New Roman"/>
          <w:color w:val="000000" w:themeColor="text1"/>
          <w:sz w:val="24"/>
          <w:szCs w:val="24"/>
        </w:rPr>
        <w:t xml:space="preserve"> Directive </w:t>
      </w:r>
      <w:r w:rsidRPr="00A3480A">
        <w:rPr>
          <w:rFonts w:ascii="Times New Roman" w:hAnsi="Times New Roman" w:cs="Times New Roman"/>
          <w:b/>
          <w:bCs/>
          <w:color w:val="000000" w:themeColor="text1"/>
          <w:sz w:val="24"/>
          <w:szCs w:val="24"/>
          <w:shd w:val="clear" w:color="auto" w:fill="FDFDFD"/>
        </w:rPr>
        <w:t xml:space="preserve">renvoyant au </w:t>
      </w:r>
      <w:r w:rsidRPr="00A3480A">
        <w:rPr>
          <w:rFonts w:ascii="Times New Roman" w:hAnsi="Times New Roman" w:cs="Times New Roman"/>
          <w:color w:val="000000" w:themeColor="text1"/>
          <w:sz w:val="24"/>
          <w:szCs w:val="24"/>
          <w:shd w:val="clear" w:color="auto" w:fill="FDFDFD"/>
        </w:rPr>
        <w:t xml:space="preserve">Catalogue commun des variétés des espèces de plantes agricoles: </w:t>
      </w:r>
      <w:hyperlink r:id="rId21" w:history="1">
        <w:r w:rsidRPr="00A3480A">
          <w:rPr>
            <w:rStyle w:val="Lienhypertexte"/>
            <w:rFonts w:ascii="Times New Roman" w:hAnsi="Times New Roman" w:cs="Times New Roman"/>
            <w:color w:val="000000" w:themeColor="text1"/>
            <w:sz w:val="24"/>
            <w:szCs w:val="24"/>
            <w:shd w:val="clear" w:color="auto" w:fill="FDFDFD"/>
          </w:rPr>
          <w:t>https://op.europa.eu/fr/publication-detail/-/publication/2a6ee98d-7d8a-11e7-b2f2-01aa75ed71a1/language-fr</w:t>
        </w:r>
      </w:hyperlink>
      <w:r w:rsidRPr="00A3480A">
        <w:rPr>
          <w:rFonts w:ascii="Times New Roman" w:hAnsi="Times New Roman" w:cs="Times New Roman"/>
          <w:color w:val="000000" w:themeColor="text1"/>
          <w:sz w:val="24"/>
          <w:szCs w:val="24"/>
          <w:shd w:val="clear" w:color="auto" w:fill="FDFDFD"/>
        </w:rPr>
        <w:t xml:space="preserve"> )</w:t>
      </w:r>
    </w:p>
    <w:p w:rsidR="000B7B34" w:rsidRPr="00A3480A" w:rsidRDefault="000B7B34" w:rsidP="008206F6">
      <w:pPr>
        <w:pStyle w:val="Notedebasdepage"/>
        <w:rPr>
          <w:rFonts w:ascii="Times New Roman" w:hAnsi="Times New Roman" w:cs="Times New Roman"/>
          <w:color w:val="000000" w:themeColor="text1"/>
          <w:sz w:val="24"/>
          <w:szCs w:val="24"/>
        </w:rPr>
      </w:pPr>
    </w:p>
    <w:p w:rsidR="008206F6" w:rsidRPr="00A3480A" w:rsidRDefault="008206F6" w:rsidP="008206F6">
      <w:pPr>
        <w:pStyle w:val="Notedebasdepage"/>
        <w:rPr>
          <w:color w:val="000000" w:themeColor="text1"/>
        </w:rPr>
      </w:pPr>
      <w:r w:rsidRPr="00A3480A">
        <w:rPr>
          <w:rStyle w:val="Appelnotedebasdep"/>
          <w:rFonts w:ascii="Times New Roman" w:hAnsi="Times New Roman" w:cs="Times New Roman"/>
          <w:color w:val="000000" w:themeColor="text1"/>
          <w:sz w:val="24"/>
          <w:szCs w:val="24"/>
        </w:rPr>
        <w:t>4</w:t>
      </w:r>
      <w:r w:rsidRPr="00A3480A">
        <w:rPr>
          <w:rFonts w:ascii="Times New Roman" w:hAnsi="Times New Roman" w:cs="Times New Roman"/>
          <w:color w:val="000000" w:themeColor="text1"/>
          <w:sz w:val="24"/>
          <w:szCs w:val="24"/>
        </w:rPr>
        <w:t xml:space="preserve">Voir en ce sens la liste effectuée à l’article 1 alinéa 2 de ladite loi : </w:t>
      </w:r>
      <w:hyperlink r:id="rId22" w:history="1">
        <w:r w:rsidRPr="00A3480A">
          <w:rPr>
            <w:rStyle w:val="Lienhypertexte"/>
            <w:rFonts w:ascii="Times New Roman" w:hAnsi="Times New Roman" w:cs="Times New Roman"/>
            <w:b/>
            <w:bCs/>
            <w:color w:val="000000" w:themeColor="text1"/>
            <w:sz w:val="24"/>
            <w:szCs w:val="24"/>
            <w:shd w:val="clear" w:color="auto" w:fill="FDFDFD"/>
          </w:rPr>
          <w:t>https://www.gazzettaufficiale.it/atto/serie_generale/caricaDettaglioAtto/originario?atto.dataPubblicazioneGazzetta=2016-12-30&amp;atto.codiceRedazionale=16G00258&amp;elenco30giorni=false</w:t>
        </w:r>
      </w:hyperlink>
      <w:r w:rsidRPr="00A3480A">
        <w:rPr>
          <w:rFonts w:ascii="Times New Roman" w:hAnsi="Times New Roman" w:cs="Times New Roman"/>
          <w:color w:val="000000" w:themeColor="text1"/>
          <w:sz w:val="24"/>
          <w:szCs w:val="24"/>
        </w:rPr>
        <w:t xml:space="preserve"> ainsi que le considérant en droit, paragraphe 8, page 18dudit arrêt:  </w:t>
      </w:r>
      <w:hyperlink r:id="rId23" w:history="1">
        <w:r w:rsidRPr="00A3480A">
          <w:rPr>
            <w:rStyle w:val="Lienhypertexte"/>
            <w:rFonts w:ascii="Times New Roman" w:hAnsi="Times New Roman" w:cs="Times New Roman"/>
            <w:color w:val="000000" w:themeColor="text1"/>
            <w:sz w:val="24"/>
            <w:szCs w:val="24"/>
            <w:shd w:val="clear" w:color="auto" w:fill="FDFDFD"/>
          </w:rPr>
          <w:t>https://www.sistemapenale.it/pdf_contenuti/1574006531_sezioni-unite-cannabis-1.pdf</w:t>
        </w:r>
      </w:hyperlink>
    </w:p>
    <w:p w:rsidR="000B7B34" w:rsidRPr="00A3480A" w:rsidRDefault="000B7B34" w:rsidP="008206F6">
      <w:pPr>
        <w:pStyle w:val="Notedebasdepage"/>
        <w:rPr>
          <w:rFonts w:ascii="Times New Roman" w:hAnsi="Times New Roman" w:cs="Times New Roman"/>
          <w:color w:val="000000" w:themeColor="text1"/>
          <w:sz w:val="24"/>
          <w:szCs w:val="24"/>
        </w:rPr>
      </w:pPr>
    </w:p>
    <w:p w:rsidR="008206F6" w:rsidRPr="008206F6" w:rsidRDefault="008206F6" w:rsidP="00144E29">
      <w:pPr>
        <w:jc w:val="both"/>
        <w:rPr>
          <w:rFonts w:ascii="Times New Roman" w:eastAsiaTheme="majorEastAsia" w:hAnsi="Times New Roman" w:cs="Times New Roman"/>
          <w:b/>
          <w:bCs/>
          <w:color w:val="444444"/>
          <w:sz w:val="24"/>
          <w:szCs w:val="24"/>
          <w:shd w:val="clear" w:color="auto" w:fill="FFFFFF"/>
        </w:rPr>
      </w:pPr>
      <w:r w:rsidRPr="008206F6">
        <w:rPr>
          <w:rStyle w:val="Appelnotedebasdep"/>
          <w:rFonts w:ascii="Times New Roman" w:hAnsi="Times New Roman" w:cs="Times New Roman"/>
          <w:sz w:val="24"/>
          <w:szCs w:val="24"/>
        </w:rPr>
        <w:t>5</w:t>
      </w:r>
      <w:r w:rsidRPr="008206F6">
        <w:rPr>
          <w:rFonts w:ascii="Times New Roman" w:hAnsi="Times New Roman" w:cs="Times New Roman"/>
          <w:sz w:val="24"/>
          <w:szCs w:val="24"/>
        </w:rPr>
        <w:t>Traduit par nos soins.</w:t>
      </w:r>
    </w:p>
    <w:p w:rsidR="008206F6" w:rsidRDefault="008206F6" w:rsidP="00144E29">
      <w:pPr>
        <w:jc w:val="both"/>
        <w:rPr>
          <w:rFonts w:ascii="Times New Roman" w:eastAsia="Times New Roman" w:hAnsi="Times New Roman" w:cs="Times New Roman"/>
          <w:sz w:val="24"/>
          <w:szCs w:val="24"/>
        </w:rPr>
      </w:pPr>
    </w:p>
    <w:p w:rsidR="004844D4" w:rsidRPr="004844D4" w:rsidRDefault="004671D5" w:rsidP="004844D4">
      <w:pPr>
        <w:jc w:val="both"/>
        <w:rPr>
          <w:rFonts w:ascii="Times New Roman" w:eastAsia="Times New Roman" w:hAnsi="Times New Roman" w:cs="Times New Roman"/>
          <w:b/>
          <w:sz w:val="32"/>
          <w:szCs w:val="32"/>
        </w:rPr>
      </w:pPr>
      <w:r w:rsidRPr="004671D5">
        <w:rPr>
          <w:rFonts w:ascii="Times New Roman" w:eastAsia="Times New Roman" w:hAnsi="Times New Roman" w:cs="Times New Roman"/>
          <w:b/>
          <w:sz w:val="32"/>
          <w:szCs w:val="32"/>
        </w:rPr>
        <w:t>VII</w:t>
      </w:r>
      <w:r>
        <w:rPr>
          <w:rFonts w:ascii="Times New Roman" w:eastAsia="Times New Roman" w:hAnsi="Times New Roman" w:cs="Times New Roman"/>
          <w:b/>
          <w:sz w:val="32"/>
          <w:szCs w:val="32"/>
        </w:rPr>
        <w:t>I</w:t>
      </w:r>
      <w:r w:rsidRPr="004671D5">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 xml:space="preserve"> </w:t>
      </w:r>
      <w:r w:rsidR="004844D4">
        <w:rPr>
          <w:rFonts w:ascii="Times New Roman" w:eastAsia="Times New Roman" w:hAnsi="Times New Roman" w:cs="Times New Roman"/>
          <w:b/>
          <w:sz w:val="32"/>
          <w:szCs w:val="32"/>
        </w:rPr>
        <w:t xml:space="preserve">Le CBD dans tous ses états (européens) </w:t>
      </w:r>
    </w:p>
    <w:p w:rsidR="004844D4" w:rsidRPr="00416423" w:rsidRDefault="004844D4" w:rsidP="004844D4">
      <w:pPr>
        <w:rPr>
          <w:rFonts w:ascii="Times New Roman" w:eastAsia="Times New Roman" w:hAnsi="Times New Roman" w:cs="Times New Roman"/>
          <w:sz w:val="24"/>
          <w:szCs w:val="24"/>
        </w:rPr>
      </w:pPr>
      <w:r w:rsidRPr="00416423">
        <w:rPr>
          <w:rFonts w:ascii="Times New Roman" w:eastAsia="Times New Roman" w:hAnsi="Times New Roman" w:cs="Times New Roman"/>
          <w:sz w:val="24"/>
          <w:szCs w:val="24"/>
        </w:rPr>
        <w:t>Pauline</w:t>
      </w:r>
      <w:r w:rsidR="00B0370E">
        <w:rPr>
          <w:rFonts w:ascii="Times New Roman" w:eastAsia="Times New Roman" w:hAnsi="Times New Roman" w:cs="Times New Roman"/>
          <w:sz w:val="24"/>
          <w:szCs w:val="24"/>
        </w:rPr>
        <w:t xml:space="preserve"> Duchateau, </w:t>
      </w:r>
      <w:r w:rsidRPr="00416423">
        <w:rPr>
          <w:rFonts w:ascii="Times New Roman" w:eastAsia="Times New Roman" w:hAnsi="Times New Roman" w:cs="Times New Roman"/>
          <w:sz w:val="24"/>
          <w:szCs w:val="24"/>
        </w:rPr>
        <w:t>Ilana</w:t>
      </w:r>
      <w:r w:rsidR="00B0370E">
        <w:rPr>
          <w:rFonts w:ascii="Times New Roman" w:eastAsia="Times New Roman" w:hAnsi="Times New Roman" w:cs="Times New Roman"/>
          <w:sz w:val="24"/>
          <w:szCs w:val="24"/>
        </w:rPr>
        <w:t xml:space="preserve"> Favris, </w:t>
      </w:r>
      <w:r w:rsidRPr="00416423">
        <w:rPr>
          <w:rFonts w:ascii="Times New Roman" w:eastAsia="Times New Roman" w:hAnsi="Times New Roman" w:cs="Times New Roman"/>
          <w:sz w:val="24"/>
          <w:szCs w:val="24"/>
        </w:rPr>
        <w:t>Sarah</w:t>
      </w:r>
      <w:r w:rsidR="00B0370E">
        <w:rPr>
          <w:rFonts w:ascii="Times New Roman" w:eastAsia="Times New Roman" w:hAnsi="Times New Roman" w:cs="Times New Roman"/>
          <w:sz w:val="24"/>
          <w:szCs w:val="24"/>
        </w:rPr>
        <w:t xml:space="preserve"> Houel, </w:t>
      </w:r>
      <w:r w:rsidRPr="00416423">
        <w:rPr>
          <w:rFonts w:ascii="Times New Roman" w:eastAsia="Times New Roman" w:hAnsi="Times New Roman" w:cs="Times New Roman"/>
          <w:sz w:val="24"/>
          <w:szCs w:val="24"/>
        </w:rPr>
        <w:t>Laureen</w:t>
      </w:r>
      <w:r w:rsidR="00B0370E">
        <w:rPr>
          <w:rFonts w:ascii="Times New Roman" w:eastAsia="Times New Roman" w:hAnsi="Times New Roman" w:cs="Times New Roman"/>
          <w:sz w:val="24"/>
          <w:szCs w:val="24"/>
        </w:rPr>
        <w:t xml:space="preserve"> Zurcher</w:t>
      </w:r>
    </w:p>
    <w:p w:rsidR="004844D4" w:rsidRPr="00416423" w:rsidRDefault="004844D4" w:rsidP="004844D4">
      <w:pPr>
        <w:spacing w:before="240" w:after="240" w:line="259" w:lineRule="auto"/>
        <w:jc w:val="both"/>
        <w:rPr>
          <w:rFonts w:ascii="Times New Roman" w:eastAsia="Times New Roman" w:hAnsi="Times New Roman" w:cs="Times New Roman"/>
          <w:sz w:val="24"/>
          <w:szCs w:val="24"/>
          <w:highlight w:val="white"/>
        </w:rPr>
      </w:pPr>
      <w:r w:rsidRPr="00416423">
        <w:rPr>
          <w:rFonts w:ascii="Times New Roman" w:eastAsia="Times New Roman" w:hAnsi="Times New Roman" w:cs="Times New Roman"/>
          <w:sz w:val="24"/>
          <w:szCs w:val="24"/>
          <w:highlight w:val="white"/>
        </w:rPr>
        <w:t>Au niveau européen, le CBD est défini comme étant extrait de la plante de cannabis sativa. Il ne lui est par ailleurs reconnu aucune propriété inébriante ou addictive</w:t>
      </w:r>
      <w:r w:rsidR="000B7B34">
        <w:rPr>
          <w:rFonts w:ascii="Times New Roman" w:eastAsia="Times New Roman" w:hAnsi="Times New Roman" w:cs="Times New Roman"/>
          <w:sz w:val="24"/>
          <w:szCs w:val="24"/>
        </w:rPr>
        <w:t xml:space="preserve"> (1</w:t>
      </w:r>
      <w:r w:rsidR="000B7B34">
        <w:rPr>
          <w:rFonts w:ascii="Times New Roman" w:eastAsia="Times New Roman" w:hAnsi="Times New Roman" w:cs="Times New Roman"/>
          <w:sz w:val="24"/>
          <w:szCs w:val="24"/>
          <w:vertAlign w:val="superscript"/>
        </w:rPr>
        <w:t>)</w:t>
      </w:r>
      <w:r w:rsidRPr="00416423">
        <w:rPr>
          <w:rFonts w:ascii="Times New Roman" w:eastAsia="Times New Roman" w:hAnsi="Times New Roman" w:cs="Times New Roman"/>
          <w:sz w:val="24"/>
          <w:szCs w:val="24"/>
          <w:highlight w:val="white"/>
        </w:rPr>
        <w:t>. Le droit de l'UE régit les nombreuses qualifications qui peuvent s'appliquer au CBD.</w:t>
      </w:r>
    </w:p>
    <w:p w:rsidR="004844D4" w:rsidRPr="00416423" w:rsidRDefault="004844D4" w:rsidP="000B7B34">
      <w:pPr>
        <w:spacing w:before="240" w:after="240" w:line="259" w:lineRule="auto"/>
        <w:jc w:val="both"/>
        <w:rPr>
          <w:rFonts w:ascii="Times New Roman" w:eastAsia="Times New Roman" w:hAnsi="Times New Roman" w:cs="Times New Roman"/>
          <w:sz w:val="24"/>
          <w:szCs w:val="24"/>
        </w:rPr>
      </w:pPr>
      <w:r w:rsidRPr="00416423">
        <w:rPr>
          <w:rFonts w:ascii="Times New Roman" w:eastAsia="Times New Roman" w:hAnsi="Times New Roman" w:cs="Times New Roman"/>
          <w:sz w:val="24"/>
          <w:szCs w:val="24"/>
        </w:rPr>
        <w:t>La première qualification envisageable est celle de produit agricole. En effet, la Cour de justice de l’Union européenne a inclus le chanvre dans la nomenclature de SH des produits agricoles, permettant, au sens de l’article 38 du TFUE une libre circulation du chanvre. En ce sens, pour rappel, le CBD est avant tout du chanvre.</w:t>
      </w:r>
    </w:p>
    <w:p w:rsidR="004844D4" w:rsidRPr="00416423" w:rsidRDefault="004844D4" w:rsidP="004844D4">
      <w:pPr>
        <w:spacing w:before="240" w:after="240" w:line="259" w:lineRule="auto"/>
        <w:jc w:val="both"/>
        <w:rPr>
          <w:rFonts w:ascii="Times New Roman" w:eastAsia="Times New Roman" w:hAnsi="Times New Roman" w:cs="Times New Roman"/>
          <w:sz w:val="24"/>
          <w:szCs w:val="24"/>
        </w:rPr>
      </w:pPr>
      <w:r w:rsidRPr="00416423">
        <w:rPr>
          <w:rFonts w:ascii="Times New Roman" w:eastAsia="Times New Roman" w:hAnsi="Times New Roman" w:cs="Times New Roman"/>
          <w:sz w:val="24"/>
          <w:szCs w:val="24"/>
        </w:rPr>
        <w:t>Toutefois, le chanvre est transformé pour devenir du CBD. Or, cette transformation lui fait perdre sa qualification de produit agricole. En effet, la Cour de justice a écarté la qualification de CBD en produit agricole</w:t>
      </w:r>
      <w:r w:rsidR="000B7B34">
        <w:rPr>
          <w:rFonts w:ascii="Times New Roman" w:eastAsia="Times New Roman" w:hAnsi="Times New Roman" w:cs="Times New Roman"/>
          <w:sz w:val="24"/>
          <w:szCs w:val="24"/>
        </w:rPr>
        <w:t xml:space="preserve"> (2)</w:t>
      </w:r>
      <w:r w:rsidRPr="00416423">
        <w:rPr>
          <w:rFonts w:ascii="Times New Roman" w:eastAsia="Times New Roman" w:hAnsi="Times New Roman" w:cs="Times New Roman"/>
          <w:sz w:val="24"/>
          <w:szCs w:val="24"/>
        </w:rPr>
        <w:t xml:space="preserve">. Ainsi les règlements relatifs à la PAC (règlement 1307/2013 </w:t>
      </w:r>
      <w:r w:rsidRPr="00416423">
        <w:rPr>
          <w:rFonts w:ascii="Times New Roman" w:eastAsia="Times New Roman" w:hAnsi="Times New Roman" w:cs="Times New Roman"/>
          <w:sz w:val="24"/>
          <w:szCs w:val="24"/>
        </w:rPr>
        <w:lastRenderedPageBreak/>
        <w:t xml:space="preserve">et règlement 1308/2013) n’ont pas vocation à s’appliquer à des extraits de la plante de cannabis sativa. </w:t>
      </w:r>
    </w:p>
    <w:p w:rsidR="004844D4" w:rsidRPr="00416423" w:rsidRDefault="004844D4" w:rsidP="004844D4">
      <w:pPr>
        <w:spacing w:before="240" w:after="240" w:line="259" w:lineRule="auto"/>
        <w:jc w:val="both"/>
        <w:rPr>
          <w:rFonts w:ascii="Times New Roman" w:eastAsia="Times New Roman" w:hAnsi="Times New Roman" w:cs="Times New Roman"/>
          <w:sz w:val="24"/>
          <w:szCs w:val="24"/>
        </w:rPr>
      </w:pPr>
      <w:r w:rsidRPr="00416423">
        <w:rPr>
          <w:rFonts w:ascii="Times New Roman" w:eastAsia="Times New Roman" w:hAnsi="Times New Roman" w:cs="Times New Roman"/>
          <w:sz w:val="24"/>
          <w:szCs w:val="24"/>
        </w:rPr>
        <w:t xml:space="preserve">Cependant, la directive 2002/53/CE du Conseil du 13 juin 2002, qui concerne le catalogue commun des variétés des espèces de plantes agricoles, renvoie à une autre directive 2002/57/CE du même jour qui elle concerne la commercialisation des semences de plantes oléagineuses et à fibres, dont le cannabis sativa fait partie. Mais ces directives ne font pas mention du CBD. </w:t>
      </w:r>
    </w:p>
    <w:p w:rsidR="004844D4" w:rsidRPr="00416423" w:rsidRDefault="004844D4" w:rsidP="000B7B34">
      <w:pPr>
        <w:spacing w:before="240" w:after="240" w:line="259" w:lineRule="auto"/>
        <w:jc w:val="both"/>
        <w:rPr>
          <w:rFonts w:ascii="Times New Roman" w:eastAsia="Times New Roman" w:hAnsi="Times New Roman" w:cs="Times New Roman"/>
          <w:sz w:val="24"/>
          <w:szCs w:val="24"/>
        </w:rPr>
      </w:pPr>
      <w:r w:rsidRPr="00416423">
        <w:rPr>
          <w:rFonts w:ascii="Times New Roman" w:eastAsia="Times New Roman" w:hAnsi="Times New Roman" w:cs="Times New Roman"/>
          <w:sz w:val="24"/>
          <w:szCs w:val="24"/>
        </w:rPr>
        <w:t>La deuxième qualification possible est celle de marchandise. En effet, cette qualification a été consacrée pour le CBD par la Cour de justice dans la fameuse décision Kanavape</w:t>
      </w:r>
      <w:r w:rsidR="000B7B34">
        <w:rPr>
          <w:rFonts w:ascii="Times New Roman" w:eastAsia="Times New Roman" w:hAnsi="Times New Roman" w:cs="Times New Roman"/>
          <w:sz w:val="24"/>
          <w:szCs w:val="24"/>
        </w:rPr>
        <w:t xml:space="preserve"> (3)</w:t>
      </w:r>
      <w:r w:rsidRPr="00416423">
        <w:rPr>
          <w:rFonts w:ascii="Times New Roman" w:eastAsia="Times New Roman" w:hAnsi="Times New Roman" w:cs="Times New Roman"/>
          <w:sz w:val="24"/>
          <w:szCs w:val="24"/>
        </w:rPr>
        <w:t xml:space="preserve">. Dès lors, la législation européenne en matière de libre circulation des marchandises au sein du marché intérieur (article 34 TFUE) tend à s’appliquer. </w:t>
      </w:r>
    </w:p>
    <w:p w:rsidR="004844D4" w:rsidRPr="00416423" w:rsidRDefault="004844D4" w:rsidP="00276889">
      <w:pPr>
        <w:spacing w:before="240" w:after="240" w:line="259" w:lineRule="auto"/>
        <w:jc w:val="both"/>
        <w:rPr>
          <w:rFonts w:ascii="Times New Roman" w:eastAsia="Times New Roman" w:hAnsi="Times New Roman" w:cs="Times New Roman"/>
          <w:sz w:val="24"/>
          <w:szCs w:val="24"/>
        </w:rPr>
      </w:pPr>
      <w:r w:rsidRPr="00416423">
        <w:rPr>
          <w:rFonts w:ascii="Times New Roman" w:eastAsia="Times New Roman" w:hAnsi="Times New Roman" w:cs="Times New Roman"/>
          <w:sz w:val="24"/>
          <w:szCs w:val="24"/>
        </w:rPr>
        <w:t>La troisième qualification envisageable était celle de denrée alimentaire, et notamment de nouvel aliment au titre du règlement 2015/2283</w:t>
      </w:r>
      <w:r w:rsidR="00276889">
        <w:rPr>
          <w:rFonts w:ascii="Times New Roman" w:eastAsia="Times New Roman" w:hAnsi="Times New Roman" w:cs="Times New Roman"/>
          <w:sz w:val="24"/>
          <w:szCs w:val="24"/>
        </w:rPr>
        <w:t xml:space="preserve"> (4)</w:t>
      </w:r>
      <w:r w:rsidRPr="00416423">
        <w:rPr>
          <w:rFonts w:ascii="Times New Roman" w:eastAsia="Times New Roman" w:hAnsi="Times New Roman" w:cs="Times New Roman"/>
          <w:sz w:val="24"/>
          <w:szCs w:val="24"/>
        </w:rPr>
        <w:t xml:space="preserve">. Le paragraphe 17 du préambule de la directive 2002/53/CE déjà citée indique que la commercialisation de nouveaux aliments et de nouveaux ingrédients alimentaires est réglementée au niveau européen par le règlement (CE) 258/97 du Parlement européen et du Conseil (devenu le règlement 2015/2283). Il convient donc que les États membres prennent en considération tous les risques sanitaires dus aux produits alimentaires, lorsqu'ils décident d'accepter des variétés. Mais dans ce règlement, la mention de CBD n’est pas envisagée comme nouvel aliment, et la CJUE ne s’est pas prononcée sur la qualification de CBD comme denrée alimentaire ou nouvel aliment. </w:t>
      </w:r>
    </w:p>
    <w:p w:rsidR="004844D4" w:rsidRPr="00416423" w:rsidRDefault="004844D4" w:rsidP="00276889">
      <w:pPr>
        <w:spacing w:before="240" w:after="240" w:line="259" w:lineRule="auto"/>
        <w:jc w:val="both"/>
        <w:rPr>
          <w:rFonts w:ascii="Times New Roman" w:eastAsia="Times New Roman" w:hAnsi="Times New Roman" w:cs="Times New Roman"/>
          <w:sz w:val="24"/>
          <w:szCs w:val="24"/>
        </w:rPr>
      </w:pPr>
      <w:r w:rsidRPr="00416423">
        <w:rPr>
          <w:rFonts w:ascii="Times New Roman" w:eastAsia="Times New Roman" w:hAnsi="Times New Roman" w:cs="Times New Roman"/>
          <w:sz w:val="24"/>
          <w:szCs w:val="24"/>
        </w:rPr>
        <w:t>Une autre qualification est envisageable, étant celle de produit cosmétique définie par le règlement 1223/2009 sur les produits cosmétiques</w:t>
      </w:r>
      <w:r w:rsidR="00276889">
        <w:rPr>
          <w:rFonts w:ascii="Times New Roman" w:eastAsia="Times New Roman" w:hAnsi="Times New Roman" w:cs="Times New Roman"/>
          <w:sz w:val="24"/>
          <w:szCs w:val="24"/>
        </w:rPr>
        <w:t xml:space="preserve"> (5)</w:t>
      </w:r>
      <w:r w:rsidRPr="00416423">
        <w:rPr>
          <w:rFonts w:ascii="Times New Roman" w:eastAsia="Times New Roman" w:hAnsi="Times New Roman" w:cs="Times New Roman"/>
          <w:sz w:val="24"/>
          <w:szCs w:val="24"/>
        </w:rPr>
        <w:t xml:space="preserve">. Cependant, reste à charge des autorités nationales de qualifier un produit avec du CBD comme médicament ou produits cosmétiques. </w:t>
      </w:r>
    </w:p>
    <w:p w:rsidR="004844D4" w:rsidRPr="00416423" w:rsidRDefault="004844D4" w:rsidP="004844D4">
      <w:pPr>
        <w:spacing w:before="240" w:after="240" w:line="259" w:lineRule="auto"/>
        <w:jc w:val="both"/>
        <w:rPr>
          <w:rFonts w:ascii="Times New Roman" w:eastAsia="Times New Roman" w:hAnsi="Times New Roman" w:cs="Times New Roman"/>
          <w:sz w:val="24"/>
          <w:szCs w:val="24"/>
        </w:rPr>
      </w:pPr>
      <w:r w:rsidRPr="00416423">
        <w:rPr>
          <w:rFonts w:ascii="Times New Roman" w:eastAsia="Times New Roman" w:hAnsi="Times New Roman" w:cs="Times New Roman"/>
          <w:sz w:val="24"/>
          <w:szCs w:val="24"/>
        </w:rPr>
        <w:t>De même, la qualification de CBD comme médicament semble pertinente puisque le CBD a été reconnu comme ayant des qualifications thérapeutiques. Les produits médicinaux extraits du cannabis entrent dans la définition juridique européenne de médicament. Le CBD peut ainsi être commercialisé comme un médicament si les États le souhaitent (dans la mesure où ce sont les États membres qui détiennent cette compétence), à condition de respecter les législations européennes. Aujourd’hui, seul un médicament au CBD a reçu une autorisation de mise sur le marché par l’UE (Epidiolex pour les crises d'épilepsie). Or, les effets thérapeutiques du CBD ne sont pas déte</w:t>
      </w:r>
      <w:r w:rsidR="00340C21">
        <w:rPr>
          <w:rFonts w:ascii="Times New Roman" w:eastAsia="Times New Roman" w:hAnsi="Times New Roman" w:cs="Times New Roman"/>
          <w:sz w:val="24"/>
          <w:szCs w:val="24"/>
        </w:rPr>
        <w:t>rminés pour toutes les maladies</w:t>
      </w:r>
      <w:r w:rsidR="00276889">
        <w:rPr>
          <w:rFonts w:ascii="Times New Roman" w:eastAsia="Times New Roman" w:hAnsi="Times New Roman" w:cs="Times New Roman"/>
          <w:sz w:val="24"/>
          <w:szCs w:val="24"/>
        </w:rPr>
        <w:t>(6)</w:t>
      </w:r>
      <w:r w:rsidR="00340C21">
        <w:rPr>
          <w:rFonts w:ascii="Times New Roman" w:eastAsia="Times New Roman" w:hAnsi="Times New Roman" w:cs="Times New Roman"/>
          <w:sz w:val="24"/>
          <w:szCs w:val="24"/>
        </w:rPr>
        <w:t>.</w:t>
      </w:r>
    </w:p>
    <w:p w:rsidR="00642B70" w:rsidRDefault="004844D4" w:rsidP="00276889">
      <w:pPr>
        <w:spacing w:before="240" w:after="240" w:line="259" w:lineRule="auto"/>
        <w:jc w:val="both"/>
        <w:rPr>
          <w:rFonts w:ascii="Times New Roman" w:eastAsia="Times New Roman" w:hAnsi="Times New Roman" w:cs="Times New Roman"/>
          <w:sz w:val="24"/>
          <w:szCs w:val="24"/>
        </w:rPr>
      </w:pPr>
      <w:r w:rsidRPr="00416423">
        <w:rPr>
          <w:rFonts w:ascii="Times New Roman" w:eastAsia="Times New Roman" w:hAnsi="Times New Roman" w:cs="Times New Roman"/>
          <w:sz w:val="24"/>
          <w:szCs w:val="24"/>
        </w:rPr>
        <w:t>Enfin la dernière qualification envisageable est celle de produits à fumer. La directive 2014/40/UE relative aux produits du tabac et aux produits connexes n'exclut pas la possibilité pour le CBD de rentrer dans la catégorie des produits à fumer mais si c’est le cas, ces produits doivent respecter la directive</w:t>
      </w:r>
      <w:r w:rsidR="00276889">
        <w:rPr>
          <w:rFonts w:ascii="Times New Roman" w:eastAsia="Times New Roman" w:hAnsi="Times New Roman" w:cs="Times New Roman"/>
          <w:sz w:val="24"/>
          <w:szCs w:val="24"/>
        </w:rPr>
        <w:t xml:space="preserve"> (7)</w:t>
      </w:r>
      <w:r w:rsidRPr="00416423">
        <w:rPr>
          <w:rFonts w:ascii="Times New Roman" w:eastAsia="Times New Roman" w:hAnsi="Times New Roman" w:cs="Times New Roman"/>
          <w:sz w:val="24"/>
          <w:szCs w:val="24"/>
        </w:rPr>
        <w:t>.</w:t>
      </w:r>
    </w:p>
    <w:p w:rsidR="001A5B69" w:rsidRDefault="001A5B69" w:rsidP="00276889">
      <w:pPr>
        <w:spacing w:before="240" w:after="240" w:line="259" w:lineRule="auto"/>
        <w:jc w:val="both"/>
        <w:rPr>
          <w:rFonts w:ascii="Times New Roman" w:eastAsia="Times New Roman" w:hAnsi="Times New Roman" w:cs="Times New Roman"/>
          <w:sz w:val="24"/>
          <w:szCs w:val="24"/>
        </w:rPr>
      </w:pPr>
    </w:p>
    <w:p w:rsidR="00424676" w:rsidRPr="001A5B69" w:rsidRDefault="00424676" w:rsidP="00424676">
      <w:pPr>
        <w:spacing w:before="240" w:after="240" w:line="259" w:lineRule="auto"/>
        <w:jc w:val="both"/>
        <w:rPr>
          <w:rFonts w:ascii="Times New Roman" w:eastAsia="Times New Roman" w:hAnsi="Times New Roman" w:cs="Times New Roman"/>
          <w:color w:val="000000" w:themeColor="text1"/>
          <w:sz w:val="24"/>
          <w:szCs w:val="24"/>
        </w:rPr>
      </w:pPr>
      <w:r w:rsidRPr="001A5B69">
        <w:rPr>
          <w:rFonts w:ascii="Times New Roman" w:eastAsia="Times New Roman" w:hAnsi="Times New Roman" w:cs="Times New Roman"/>
          <w:color w:val="000000" w:themeColor="text1"/>
          <w:sz w:val="24"/>
          <w:szCs w:val="24"/>
        </w:rPr>
        <w:t xml:space="preserve">1 - </w:t>
      </w:r>
      <w:r w:rsidRPr="001A5B69">
        <w:rPr>
          <w:rFonts w:ascii="Times New Roman" w:eastAsia="Times New Roman" w:hAnsi="Times New Roman" w:cs="Times New Roman"/>
          <w:color w:val="000000" w:themeColor="text1"/>
        </w:rPr>
        <w:t>Site du Parlement européen, Résolution du Parlement européen du 13 février 2019 sur l’utilisation du cannabis à des fins médicales https://www.europarl.europa.eu/doceo/document/TA-8-2019-0113_FR.html</w:t>
      </w:r>
    </w:p>
    <w:p w:rsidR="00424676" w:rsidRPr="001A5B69" w:rsidRDefault="00424676" w:rsidP="00424676">
      <w:pPr>
        <w:spacing w:line="240" w:lineRule="auto"/>
        <w:rPr>
          <w:color w:val="000000" w:themeColor="text1"/>
        </w:rPr>
      </w:pPr>
      <w:r w:rsidRPr="001A5B69">
        <w:rPr>
          <w:rFonts w:ascii="Times New Roman" w:eastAsia="Times New Roman" w:hAnsi="Times New Roman" w:cs="Times New Roman"/>
          <w:color w:val="000000" w:themeColor="text1"/>
        </w:rPr>
        <w:lastRenderedPageBreak/>
        <w:t xml:space="preserve">2 - Site Curia, </w:t>
      </w:r>
      <w:r w:rsidRPr="001A5B69">
        <w:rPr>
          <w:rFonts w:ascii="Times New Roman" w:eastAsia="Times New Roman" w:hAnsi="Times New Roman" w:cs="Times New Roman"/>
          <w:i/>
          <w:color w:val="000000" w:themeColor="text1"/>
        </w:rPr>
        <w:t>arrêt de la Cour, Kanavape du 19 novembre 2020</w:t>
      </w:r>
      <w:hyperlink r:id="rId24">
        <w:r w:rsidRPr="001A5B69">
          <w:rPr>
            <w:rFonts w:ascii="Times New Roman" w:eastAsia="Times New Roman" w:hAnsi="Times New Roman" w:cs="Times New Roman"/>
            <w:color w:val="000000" w:themeColor="text1"/>
            <w:u w:val="single"/>
          </w:rPr>
          <w:t>https://curia.europa.eu/juris/document/document.jsf?text=&amp;docid=233925&amp;pageIn-</w:t>
        </w:r>
      </w:hyperlink>
    </w:p>
    <w:p w:rsidR="00424676" w:rsidRPr="001A5B69" w:rsidRDefault="00424676" w:rsidP="00424676">
      <w:pPr>
        <w:spacing w:line="240" w:lineRule="auto"/>
        <w:rPr>
          <w:rFonts w:ascii="Calibri" w:eastAsia="Calibri" w:hAnsi="Calibri" w:cs="Calibri"/>
          <w:color w:val="000000" w:themeColor="text1"/>
          <w:sz w:val="20"/>
          <w:szCs w:val="20"/>
        </w:rPr>
      </w:pPr>
      <w:r w:rsidRPr="001A5B69">
        <w:rPr>
          <w:color w:val="000000" w:themeColor="text1"/>
        </w:rPr>
        <w:t xml:space="preserve">3 - </w:t>
      </w:r>
      <w:r w:rsidRPr="001A5B69">
        <w:rPr>
          <w:rFonts w:ascii="Calibri" w:eastAsia="Calibri" w:hAnsi="Calibri" w:cs="Calibri"/>
          <w:color w:val="000000" w:themeColor="text1"/>
          <w:sz w:val="20"/>
          <w:szCs w:val="20"/>
        </w:rPr>
        <w:t>S</w:t>
      </w:r>
      <w:r w:rsidRPr="001A5B69">
        <w:rPr>
          <w:rFonts w:ascii="Times New Roman" w:eastAsia="Times New Roman" w:hAnsi="Times New Roman" w:cs="Times New Roman"/>
          <w:color w:val="000000" w:themeColor="text1"/>
        </w:rPr>
        <w:t xml:space="preserve">ite Curia, </w:t>
      </w:r>
      <w:r w:rsidRPr="001A5B69">
        <w:rPr>
          <w:rFonts w:ascii="Times New Roman" w:eastAsia="Times New Roman" w:hAnsi="Times New Roman" w:cs="Times New Roman"/>
          <w:i/>
          <w:color w:val="000000" w:themeColor="text1"/>
        </w:rPr>
        <w:t>arrêt de la Cour, Kanavape du 19 novembre 2020</w:t>
      </w:r>
      <w:hyperlink r:id="rId25">
        <w:r w:rsidRPr="001A5B69">
          <w:rPr>
            <w:rFonts w:ascii="Times New Roman" w:eastAsia="Times New Roman" w:hAnsi="Times New Roman" w:cs="Times New Roman"/>
            <w:color w:val="000000" w:themeColor="text1"/>
            <w:u w:val="single"/>
          </w:rPr>
          <w:t>https://curia.europa.eu/juris/document/document.jsf?text=&amp;docid=23392 5&amp;pageIn-</w:t>
        </w:r>
      </w:hyperlink>
    </w:p>
    <w:p w:rsidR="00340C21" w:rsidRPr="001A5B69" w:rsidRDefault="00424676" w:rsidP="00424676">
      <w:pPr>
        <w:jc w:val="both"/>
        <w:rPr>
          <w:rFonts w:ascii="Times New Roman" w:eastAsia="Times New Roman" w:hAnsi="Times New Roman" w:cs="Times New Roman"/>
          <w:color w:val="000000" w:themeColor="text1"/>
          <w:sz w:val="24"/>
          <w:szCs w:val="24"/>
        </w:rPr>
      </w:pPr>
      <w:r w:rsidRPr="001A5B69">
        <w:rPr>
          <w:rFonts w:ascii="Calibri" w:eastAsia="Calibri" w:hAnsi="Calibri" w:cs="Calibri"/>
          <w:color w:val="000000" w:themeColor="text1"/>
          <w:sz w:val="20"/>
          <w:szCs w:val="20"/>
        </w:rPr>
        <w:t xml:space="preserve">4 - </w:t>
      </w:r>
      <w:r w:rsidRPr="001A5B69">
        <w:rPr>
          <w:rFonts w:ascii="Times New Roman" w:eastAsia="Times New Roman" w:hAnsi="Times New Roman" w:cs="Times New Roman"/>
          <w:color w:val="000000" w:themeColor="text1"/>
        </w:rPr>
        <w:t>Règlement (UE) 2015/2283 du Parlement européen et du Conseil du 25 novembre 2015, https://eur-lex.europa.eu/legal-content/FR/TXT/PDF/?uri=CELEX:32015R2283</w:t>
      </w:r>
    </w:p>
    <w:p w:rsidR="00424676" w:rsidRPr="001A5B69" w:rsidRDefault="00424676" w:rsidP="00424676">
      <w:pPr>
        <w:spacing w:line="240" w:lineRule="auto"/>
        <w:rPr>
          <w:color w:val="000000" w:themeColor="text1"/>
        </w:rPr>
      </w:pPr>
      <w:r w:rsidRPr="001A5B69">
        <w:rPr>
          <w:rFonts w:ascii="Times New Roman" w:eastAsia="Times New Roman" w:hAnsi="Times New Roman" w:cs="Times New Roman"/>
          <w:color w:val="000000" w:themeColor="text1"/>
        </w:rPr>
        <w:t xml:space="preserve">5 - Observatoire européen des drogues et des toxicomanies (2020), </w:t>
      </w:r>
      <w:r w:rsidRPr="001A5B69">
        <w:rPr>
          <w:rFonts w:ascii="Times New Roman" w:eastAsia="Times New Roman" w:hAnsi="Times New Roman" w:cs="Times New Roman"/>
          <w:i/>
          <w:color w:val="000000" w:themeColor="text1"/>
        </w:rPr>
        <w:t>Les dérivés du cannabis à faible teneur en THC en Europe</w:t>
      </w:r>
      <w:r w:rsidRPr="001A5B69">
        <w:rPr>
          <w:rFonts w:ascii="Times New Roman" w:eastAsia="Times New Roman" w:hAnsi="Times New Roman" w:cs="Times New Roman"/>
          <w:color w:val="000000" w:themeColor="text1"/>
        </w:rPr>
        <w:t>, Office des publications de l’Union européenne, Luxembourg,</w:t>
      </w:r>
      <w:hyperlink r:id="rId26">
        <w:r w:rsidRPr="001A5B69">
          <w:rPr>
            <w:rFonts w:ascii="Times New Roman" w:eastAsia="Times New Roman" w:hAnsi="Times New Roman" w:cs="Times New Roman"/>
            <w:color w:val="000000" w:themeColor="text1"/>
            <w:u w:val="single"/>
          </w:rPr>
          <w:t>https://www.emcdda.europa.eu/system/files/publications/13471/TD0320749FRN_002.pdf</w:t>
        </w:r>
      </w:hyperlink>
    </w:p>
    <w:p w:rsidR="00424676" w:rsidRPr="001A5B69" w:rsidRDefault="00424676" w:rsidP="00424676">
      <w:pPr>
        <w:spacing w:line="240" w:lineRule="auto"/>
        <w:rPr>
          <w:rFonts w:ascii="Calibri" w:eastAsia="Calibri" w:hAnsi="Calibri" w:cs="Calibri"/>
          <w:color w:val="000000" w:themeColor="text1"/>
        </w:rPr>
      </w:pPr>
      <w:r w:rsidRPr="001A5B69">
        <w:rPr>
          <w:color w:val="000000" w:themeColor="text1"/>
        </w:rPr>
        <w:t xml:space="preserve">6 - </w:t>
      </w:r>
      <w:r w:rsidRPr="001A5B69">
        <w:rPr>
          <w:rFonts w:ascii="Calibri" w:eastAsia="Calibri" w:hAnsi="Calibri" w:cs="Calibri"/>
          <w:color w:val="000000" w:themeColor="text1"/>
        </w:rPr>
        <w:t>O</w:t>
      </w:r>
      <w:r w:rsidRPr="001A5B69">
        <w:rPr>
          <w:rFonts w:ascii="Times New Roman" w:eastAsia="Times New Roman" w:hAnsi="Times New Roman" w:cs="Times New Roman"/>
          <w:color w:val="000000" w:themeColor="text1"/>
        </w:rPr>
        <w:t>bservatoire européen des drogues et des toxicomanies (2020),</w:t>
      </w:r>
      <w:r w:rsidRPr="001A5B69">
        <w:rPr>
          <w:rFonts w:ascii="Times New Roman" w:eastAsia="Times New Roman" w:hAnsi="Times New Roman" w:cs="Times New Roman"/>
          <w:i/>
          <w:color w:val="000000" w:themeColor="text1"/>
        </w:rPr>
        <w:t>Les dérivés du cannabis à faible teneur en THC en Europe</w:t>
      </w:r>
      <w:r w:rsidRPr="001A5B69">
        <w:rPr>
          <w:rFonts w:ascii="Times New Roman" w:eastAsia="Times New Roman" w:hAnsi="Times New Roman" w:cs="Times New Roman"/>
          <w:color w:val="000000" w:themeColor="text1"/>
        </w:rPr>
        <w:t xml:space="preserve">, Office des publications de l’Union européenne, Luxembourg. </w:t>
      </w:r>
      <w:hyperlink r:id="rId27">
        <w:r w:rsidRPr="001A5B69">
          <w:rPr>
            <w:rFonts w:ascii="Times New Roman" w:eastAsia="Times New Roman" w:hAnsi="Times New Roman" w:cs="Times New Roman"/>
            <w:color w:val="000000" w:themeColor="text1"/>
            <w:u w:val="single"/>
          </w:rPr>
          <w:t>https://www.emcdda.europa.eu/system/files/publications/13471/TD0320749FRN_002.pdf</w:t>
        </w:r>
      </w:hyperlink>
    </w:p>
    <w:p w:rsidR="00340C21" w:rsidRPr="001A5B69" w:rsidRDefault="00424676" w:rsidP="00424676">
      <w:pPr>
        <w:jc w:val="both"/>
        <w:rPr>
          <w:rFonts w:ascii="Calibri" w:eastAsia="Calibri" w:hAnsi="Calibri" w:cs="Calibri"/>
          <w:color w:val="000000" w:themeColor="text1"/>
        </w:rPr>
      </w:pPr>
      <w:r w:rsidRPr="001A5B69">
        <w:rPr>
          <w:color w:val="000000" w:themeColor="text1"/>
        </w:rPr>
        <w:t xml:space="preserve">7 - </w:t>
      </w:r>
      <w:r w:rsidRPr="001A5B69">
        <w:rPr>
          <w:rFonts w:ascii="Calibri" w:eastAsia="Calibri" w:hAnsi="Calibri" w:cs="Calibri"/>
          <w:color w:val="000000" w:themeColor="text1"/>
        </w:rPr>
        <w:t>O</w:t>
      </w:r>
      <w:r w:rsidRPr="001A5B69">
        <w:rPr>
          <w:rFonts w:ascii="Times New Roman" w:eastAsia="Times New Roman" w:hAnsi="Times New Roman" w:cs="Times New Roman"/>
          <w:color w:val="000000" w:themeColor="text1"/>
        </w:rPr>
        <w:t xml:space="preserve">servatoire européen des drogues et des toxicomanies (2020), </w:t>
      </w:r>
      <w:r w:rsidRPr="001A5B69">
        <w:rPr>
          <w:rFonts w:ascii="Times New Roman" w:eastAsia="Times New Roman" w:hAnsi="Times New Roman" w:cs="Times New Roman"/>
          <w:i/>
          <w:color w:val="000000" w:themeColor="text1"/>
        </w:rPr>
        <w:t>Les dérivés du cannabis à faible teneur en THC en Europe</w:t>
      </w:r>
      <w:r w:rsidRPr="001A5B69">
        <w:rPr>
          <w:rFonts w:ascii="Times New Roman" w:eastAsia="Times New Roman" w:hAnsi="Times New Roman" w:cs="Times New Roman"/>
          <w:color w:val="000000" w:themeColor="text1"/>
        </w:rPr>
        <w:t xml:space="preserve">, Office des publications de l’Union européenne, Luxembourg, </w:t>
      </w:r>
      <w:hyperlink r:id="rId28">
        <w:r w:rsidRPr="001A5B69">
          <w:rPr>
            <w:rFonts w:ascii="Times New Roman" w:eastAsia="Times New Roman" w:hAnsi="Times New Roman" w:cs="Times New Roman"/>
            <w:color w:val="000000" w:themeColor="text1"/>
            <w:u w:val="single"/>
          </w:rPr>
          <w:t>https://www.emcdda.europa.eu/system/files/publications/13471/TD0320749FRN_002.pdf</w:t>
        </w:r>
      </w:hyperlink>
    </w:p>
    <w:p w:rsidR="00340C21" w:rsidRDefault="00340C21" w:rsidP="004844D4">
      <w:pPr>
        <w:jc w:val="both"/>
        <w:rPr>
          <w:rFonts w:ascii="Times New Roman" w:eastAsia="Times New Roman" w:hAnsi="Times New Roman" w:cs="Times New Roman"/>
          <w:sz w:val="24"/>
          <w:szCs w:val="24"/>
        </w:rPr>
      </w:pPr>
    </w:p>
    <w:p w:rsidR="00642B70" w:rsidRPr="004844D4" w:rsidRDefault="004844D4" w:rsidP="004844D4">
      <w:pPr>
        <w:jc w:val="both"/>
        <w:rPr>
          <w:rFonts w:ascii="Times New Roman" w:hAnsi="Times New Roman" w:cs="Times New Roman"/>
          <w:sz w:val="24"/>
          <w:szCs w:val="24"/>
        </w:rPr>
      </w:pPr>
      <w:r w:rsidRPr="004844D4">
        <w:rPr>
          <w:rFonts w:ascii="Times New Roman" w:eastAsia="Times New Roman" w:hAnsi="Times New Roman" w:cs="Times New Roman"/>
          <w:sz w:val="24"/>
          <w:szCs w:val="24"/>
        </w:rPr>
        <w:t>NB :</w:t>
      </w:r>
      <w:r>
        <w:rPr>
          <w:rFonts w:ascii="Times New Roman" w:hAnsi="Times New Roman" w:cs="Times New Roman"/>
          <w:sz w:val="24"/>
          <w:szCs w:val="24"/>
        </w:rPr>
        <w:t xml:space="preserve"> </w:t>
      </w:r>
      <w:r w:rsidR="00642B70" w:rsidRPr="00642B70">
        <w:rPr>
          <w:rFonts w:ascii="Times New Roman" w:eastAsia="Times New Roman" w:hAnsi="Times New Roman" w:cs="Times New Roman"/>
          <w:bCs/>
          <w:kern w:val="36"/>
          <w:sz w:val="24"/>
          <w:szCs w:val="24"/>
          <w:lang w:eastAsia="fr-FR"/>
        </w:rPr>
        <w:t>CBD : le nouvel arrêté est paru</w:t>
      </w:r>
      <w:r w:rsidR="00642B70" w:rsidRPr="00642B7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(France)</w:t>
      </w:r>
    </w:p>
    <w:p w:rsidR="00642B70" w:rsidRPr="00642B70" w:rsidRDefault="00642B70" w:rsidP="00642B70">
      <w:pPr>
        <w:shd w:val="clear" w:color="auto" w:fill="FFFFFF"/>
        <w:spacing w:after="0" w:line="240" w:lineRule="auto"/>
        <w:jc w:val="both"/>
        <w:outlineLvl w:val="0"/>
        <w:rPr>
          <w:rFonts w:ascii="Times New Roman" w:eastAsia="Times New Roman" w:hAnsi="Times New Roman" w:cs="Times New Roman"/>
          <w:bCs/>
          <w:kern w:val="36"/>
          <w:sz w:val="24"/>
          <w:szCs w:val="24"/>
          <w:lang w:eastAsia="fr-FR"/>
        </w:rPr>
      </w:pPr>
      <w:r w:rsidRPr="00642B70">
        <w:rPr>
          <w:rFonts w:ascii="Times New Roman" w:hAnsi="Times New Roman" w:cs="Times New Roman"/>
          <w:sz w:val="24"/>
          <w:szCs w:val="24"/>
          <w:shd w:val="clear" w:color="auto" w:fill="FFFFFF"/>
        </w:rPr>
        <w:t>« Dès lors que le CBD n’est pas un stupéfiant, les produits qui en comportent doivent se conformer aux réglementations sectorielles propres à chaque type de catégorie de produits. En particulier, </w:t>
      </w:r>
      <w:r w:rsidRPr="00642B70">
        <w:rPr>
          <w:rStyle w:val="lev"/>
          <w:rFonts w:ascii="Times New Roman" w:hAnsi="Times New Roman" w:cs="Times New Roman"/>
          <w:b w:val="0"/>
          <w:sz w:val="24"/>
          <w:szCs w:val="24"/>
          <w:shd w:val="clear" w:color="auto" w:fill="FFFFFF"/>
        </w:rPr>
        <w:t>le CBD étant considéré comme un nouvel aliment, celui-ci et les denrées alimentaires en contenant ne peuvent être commercialisés sans évaluation préalable par l’Autorité européenne de sécurité des aliments (EFSA) et autorisation.</w:t>
      </w:r>
      <w:r w:rsidRPr="00642B70">
        <w:rPr>
          <w:rFonts w:ascii="Times New Roman" w:hAnsi="Times New Roman" w:cs="Times New Roman"/>
          <w:sz w:val="24"/>
          <w:szCs w:val="24"/>
          <w:shd w:val="clear" w:color="auto" w:fill="FFFFFF"/>
        </w:rPr>
        <w:t> A ce jour, plusieurs dossiers sont en cours d’évaluation par l’EFSA, les premières conclusions sur les risques associés à la consommation de ces produits sont attendues pour fin 2022 »</w:t>
      </w:r>
    </w:p>
    <w:p w:rsidR="00642B70" w:rsidRPr="00642B70" w:rsidRDefault="00642B70" w:rsidP="00642B70">
      <w:pPr>
        <w:shd w:val="clear" w:color="auto" w:fill="FFFFFF"/>
        <w:spacing w:after="0" w:line="240" w:lineRule="auto"/>
        <w:outlineLvl w:val="0"/>
        <w:rPr>
          <w:rFonts w:ascii="Helvetica Neue" w:eastAsia="Times New Roman" w:hAnsi="Helvetica Neue" w:cs="Times New Roman"/>
          <w:b/>
          <w:bCs/>
          <w:color w:val="314048"/>
          <w:kern w:val="36"/>
          <w:sz w:val="31"/>
          <w:szCs w:val="31"/>
          <w:lang w:eastAsia="fr-FR"/>
        </w:rPr>
      </w:pPr>
    </w:p>
    <w:p w:rsidR="00642B70" w:rsidRDefault="00642B70" w:rsidP="00144E29">
      <w:pPr>
        <w:jc w:val="both"/>
      </w:pPr>
      <w:r>
        <w:rPr>
          <w:rFonts w:ascii="Times New Roman" w:eastAsia="Times New Roman" w:hAnsi="Times New Roman" w:cs="Times New Roman"/>
          <w:sz w:val="24"/>
          <w:szCs w:val="24"/>
        </w:rPr>
        <w:t xml:space="preserve">Cf. </w:t>
      </w:r>
      <w:r w:rsidRPr="00642B70">
        <w:rPr>
          <w:rFonts w:ascii="Times New Roman" w:eastAsia="Times New Roman" w:hAnsi="Times New Roman" w:cs="Times New Roman"/>
          <w:sz w:val="24"/>
          <w:szCs w:val="24"/>
        </w:rPr>
        <w:t>Mission interministérielle de lutte contre les dro</w:t>
      </w:r>
      <w:r>
        <w:rPr>
          <w:rFonts w:ascii="Times New Roman" w:eastAsia="Times New Roman" w:hAnsi="Times New Roman" w:cs="Times New Roman"/>
          <w:sz w:val="24"/>
          <w:szCs w:val="24"/>
        </w:rPr>
        <w:t>gues et les conduit</w:t>
      </w:r>
      <w:r w:rsidRPr="00642B70">
        <w:rPr>
          <w:rFonts w:ascii="Times New Roman" w:eastAsia="Times New Roman" w:hAnsi="Times New Roman" w:cs="Times New Roman"/>
          <w:sz w:val="24"/>
          <w:szCs w:val="24"/>
        </w:rPr>
        <w:t xml:space="preserve">es addictives, </w:t>
      </w:r>
      <w:hyperlink r:id="rId29" w:history="1">
        <w:r w:rsidRPr="005F04E8">
          <w:rPr>
            <w:rStyle w:val="Lienhypertexte"/>
            <w:rFonts w:ascii="Times New Roman" w:eastAsia="Times New Roman" w:hAnsi="Times New Roman" w:cs="Times New Roman"/>
            <w:sz w:val="24"/>
            <w:szCs w:val="24"/>
          </w:rPr>
          <w:t>https://www.drogues.gouv.fr/actualites/cbd-nouvel-arrete-paru</w:t>
        </w:r>
      </w:hyperlink>
    </w:p>
    <w:p w:rsidR="00642B70" w:rsidRPr="00642B70" w:rsidRDefault="00642B70" w:rsidP="00144E29">
      <w:pPr>
        <w:jc w:val="both"/>
        <w:rPr>
          <w:rFonts w:ascii="Times New Roman" w:eastAsia="Times New Roman" w:hAnsi="Times New Roman" w:cs="Times New Roman"/>
          <w:sz w:val="24"/>
          <w:szCs w:val="24"/>
        </w:rPr>
      </w:pPr>
    </w:p>
    <w:p w:rsidR="00D20733" w:rsidRDefault="00267E57" w:rsidP="00144E29">
      <w:pPr>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IX </w:t>
      </w:r>
      <w:r w:rsidR="00D20733">
        <w:rPr>
          <w:rFonts w:ascii="Times New Roman" w:eastAsia="Times New Roman" w:hAnsi="Times New Roman" w:cs="Times New Roman"/>
          <w:b/>
          <w:sz w:val="32"/>
          <w:szCs w:val="32"/>
        </w:rPr>
        <w:t xml:space="preserve">- Au Brésil, </w:t>
      </w:r>
      <w:r>
        <w:rPr>
          <w:rFonts w:ascii="Times New Roman" w:eastAsia="Times New Roman" w:hAnsi="Times New Roman" w:cs="Times New Roman"/>
          <w:b/>
          <w:sz w:val="32"/>
          <w:szCs w:val="32"/>
        </w:rPr>
        <w:t xml:space="preserve"> </w:t>
      </w:r>
      <w:r w:rsidR="00D609DB">
        <w:rPr>
          <w:rFonts w:ascii="Times New Roman" w:eastAsia="Times New Roman" w:hAnsi="Times New Roman" w:cs="Times New Roman"/>
          <w:b/>
          <w:sz w:val="32"/>
          <w:szCs w:val="32"/>
        </w:rPr>
        <w:t>la libéralisation de l’usage médical en quelques dates</w:t>
      </w:r>
    </w:p>
    <w:p w:rsidR="00C7535A" w:rsidRPr="00C7535A" w:rsidRDefault="00C7535A" w:rsidP="00144E29">
      <w:pPr>
        <w:jc w:val="both"/>
        <w:rPr>
          <w:rFonts w:ascii="Times New Roman" w:eastAsia="Times New Roman" w:hAnsi="Times New Roman" w:cs="Times New Roman"/>
          <w:sz w:val="24"/>
          <w:szCs w:val="24"/>
        </w:rPr>
      </w:pPr>
      <w:r w:rsidRPr="00C7535A">
        <w:rPr>
          <w:rFonts w:ascii="Times New Roman" w:eastAsia="Times New Roman" w:hAnsi="Times New Roman" w:cs="Times New Roman"/>
          <w:sz w:val="24"/>
          <w:szCs w:val="24"/>
        </w:rPr>
        <w:t>Saulo Casali</w:t>
      </w:r>
      <w:r>
        <w:rPr>
          <w:rFonts w:ascii="Times New Roman" w:eastAsia="Times New Roman" w:hAnsi="Times New Roman" w:cs="Times New Roman"/>
          <w:sz w:val="24"/>
          <w:szCs w:val="24"/>
        </w:rPr>
        <w:t>, UFBA, Brésil</w:t>
      </w:r>
    </w:p>
    <w:p w:rsidR="00D609DB" w:rsidRPr="00D609DB" w:rsidRDefault="00D609DB" w:rsidP="00D609DB">
      <w:pPr>
        <w:jc w:val="both"/>
        <w:rPr>
          <w:rFonts w:ascii="Times New Roman" w:hAnsi="Times New Roman" w:cs="Times New Roman"/>
          <w:sz w:val="24"/>
          <w:szCs w:val="24"/>
        </w:rPr>
      </w:pPr>
      <w:r w:rsidRPr="00D609DB">
        <w:rPr>
          <w:rFonts w:ascii="Times New Roman" w:hAnsi="Times New Roman" w:cs="Times New Roman"/>
          <w:b/>
          <w:bCs/>
          <w:sz w:val="24"/>
          <w:szCs w:val="24"/>
        </w:rPr>
        <w:t>Décembre 2014</w:t>
      </w:r>
      <w:r w:rsidRPr="00D609DB">
        <w:rPr>
          <w:rFonts w:ascii="Times New Roman" w:hAnsi="Times New Roman" w:cs="Times New Roman"/>
          <w:sz w:val="24"/>
          <w:szCs w:val="24"/>
        </w:rPr>
        <w:t xml:space="preserve"> - Le </w:t>
      </w:r>
      <w:r w:rsidRPr="00D609DB">
        <w:rPr>
          <w:rFonts w:ascii="Times New Roman" w:hAnsi="Times New Roman" w:cs="Times New Roman"/>
          <w:i/>
          <w:iCs/>
          <w:sz w:val="24"/>
          <w:szCs w:val="24"/>
        </w:rPr>
        <w:t>Conseil Fédéral de la Médecine</w:t>
      </w:r>
      <w:r w:rsidRPr="00D609DB">
        <w:rPr>
          <w:rFonts w:ascii="Times New Roman" w:hAnsi="Times New Roman" w:cs="Times New Roman"/>
          <w:sz w:val="24"/>
          <w:szCs w:val="24"/>
        </w:rPr>
        <w:t xml:space="preserve"> (CFM) autorise les médecins à prescrire du cannabidiol pour traiter l'épilepsie.</w:t>
      </w:r>
    </w:p>
    <w:p w:rsidR="00D609DB" w:rsidRPr="00D609DB" w:rsidRDefault="00D609DB" w:rsidP="00D609DB">
      <w:pPr>
        <w:jc w:val="both"/>
        <w:rPr>
          <w:rFonts w:ascii="Times New Roman" w:hAnsi="Times New Roman" w:cs="Times New Roman"/>
          <w:sz w:val="24"/>
          <w:szCs w:val="24"/>
        </w:rPr>
      </w:pPr>
      <w:r w:rsidRPr="00D609DB">
        <w:rPr>
          <w:rFonts w:ascii="Times New Roman" w:hAnsi="Times New Roman" w:cs="Times New Roman"/>
          <w:b/>
          <w:bCs/>
          <w:sz w:val="24"/>
          <w:szCs w:val="24"/>
        </w:rPr>
        <w:t>Janvier 2015</w:t>
      </w:r>
      <w:r w:rsidRPr="00D609DB">
        <w:rPr>
          <w:rFonts w:ascii="Times New Roman" w:hAnsi="Times New Roman" w:cs="Times New Roman"/>
          <w:sz w:val="24"/>
          <w:szCs w:val="24"/>
        </w:rPr>
        <w:t xml:space="preserve"> - L'Anvisa (</w:t>
      </w:r>
      <w:r w:rsidRPr="00D609DB">
        <w:rPr>
          <w:rFonts w:ascii="Times New Roman" w:hAnsi="Times New Roman" w:cs="Times New Roman"/>
          <w:i/>
          <w:iCs/>
          <w:sz w:val="24"/>
          <w:szCs w:val="24"/>
        </w:rPr>
        <w:t>Agence Nationale de Surveillance Sanitaire</w:t>
      </w:r>
      <w:r w:rsidRPr="00D609DB">
        <w:rPr>
          <w:rFonts w:ascii="Times New Roman" w:hAnsi="Times New Roman" w:cs="Times New Roman"/>
          <w:sz w:val="24"/>
          <w:szCs w:val="24"/>
        </w:rPr>
        <w:t>) retire le cannabidiol de la liste des substances interdites et commence à le considérer comme un médicament à usage contrôlé. En conséquence, les commandes d'importations de produits CBD sont en hausse.</w:t>
      </w:r>
    </w:p>
    <w:p w:rsidR="00D609DB" w:rsidRPr="00D609DB" w:rsidRDefault="00D609DB" w:rsidP="00D609DB">
      <w:pPr>
        <w:jc w:val="both"/>
        <w:rPr>
          <w:rFonts w:ascii="Times New Roman" w:hAnsi="Times New Roman" w:cs="Times New Roman"/>
          <w:sz w:val="24"/>
          <w:szCs w:val="24"/>
        </w:rPr>
      </w:pPr>
      <w:r w:rsidRPr="00D609DB">
        <w:rPr>
          <w:rFonts w:ascii="Times New Roman" w:hAnsi="Times New Roman" w:cs="Times New Roman"/>
          <w:b/>
          <w:bCs/>
          <w:sz w:val="24"/>
          <w:szCs w:val="24"/>
        </w:rPr>
        <w:lastRenderedPageBreak/>
        <w:t>Mai 2015</w:t>
      </w:r>
      <w:r w:rsidRPr="00D609DB">
        <w:rPr>
          <w:rFonts w:ascii="Times New Roman" w:hAnsi="Times New Roman" w:cs="Times New Roman"/>
          <w:sz w:val="24"/>
          <w:szCs w:val="24"/>
        </w:rPr>
        <w:t xml:space="preserve"> - Pour la première fois, le gouvernement brésilien autorise une entreprise à importer des produits CBD en tant que médicaments sur ordonnance (avec autorisation médicale).</w:t>
      </w:r>
    </w:p>
    <w:p w:rsidR="00D609DB" w:rsidRPr="00D609DB" w:rsidRDefault="00D609DB" w:rsidP="00D609DB">
      <w:pPr>
        <w:jc w:val="both"/>
        <w:rPr>
          <w:rFonts w:ascii="Times New Roman" w:hAnsi="Times New Roman" w:cs="Times New Roman"/>
          <w:sz w:val="24"/>
          <w:szCs w:val="24"/>
        </w:rPr>
      </w:pPr>
      <w:r w:rsidRPr="00D609DB">
        <w:rPr>
          <w:rFonts w:ascii="Times New Roman" w:hAnsi="Times New Roman" w:cs="Times New Roman"/>
          <w:b/>
          <w:bCs/>
          <w:sz w:val="24"/>
          <w:szCs w:val="24"/>
        </w:rPr>
        <w:t>Novembre 2016</w:t>
      </w:r>
      <w:r w:rsidRPr="00D609DB">
        <w:rPr>
          <w:rFonts w:ascii="Times New Roman" w:hAnsi="Times New Roman" w:cs="Times New Roman"/>
          <w:sz w:val="24"/>
          <w:szCs w:val="24"/>
        </w:rPr>
        <w:t xml:space="preserve"> - L'avocate Margarete Brito est la première femme brésilienne autorisée par un tribunal à planter du cannabis pour extraire l'huile de CBD et soigner sa fille, Sofia.</w:t>
      </w:r>
    </w:p>
    <w:p w:rsidR="00D609DB" w:rsidRPr="00D609DB" w:rsidRDefault="00D609DB" w:rsidP="00D609DB">
      <w:pPr>
        <w:jc w:val="both"/>
        <w:rPr>
          <w:rFonts w:ascii="Times New Roman" w:hAnsi="Times New Roman" w:cs="Times New Roman"/>
          <w:sz w:val="24"/>
          <w:szCs w:val="24"/>
        </w:rPr>
      </w:pPr>
      <w:r w:rsidRPr="00D609DB">
        <w:rPr>
          <w:rFonts w:ascii="Times New Roman" w:hAnsi="Times New Roman" w:cs="Times New Roman"/>
          <w:b/>
          <w:bCs/>
          <w:sz w:val="24"/>
          <w:szCs w:val="24"/>
        </w:rPr>
        <w:t>Janvier 2017</w:t>
      </w:r>
      <w:r>
        <w:rPr>
          <w:rFonts w:ascii="Times New Roman" w:hAnsi="Times New Roman" w:cs="Times New Roman"/>
          <w:sz w:val="24"/>
          <w:szCs w:val="24"/>
        </w:rPr>
        <w:t xml:space="preserve"> - </w:t>
      </w:r>
      <w:r w:rsidRPr="00D609DB">
        <w:rPr>
          <w:rFonts w:ascii="Times New Roman" w:hAnsi="Times New Roman" w:cs="Times New Roman"/>
          <w:sz w:val="24"/>
          <w:szCs w:val="24"/>
        </w:rPr>
        <w:t xml:space="preserve">L´Anvisa approuve le premier médicament composé de CBD et de THC. Le même mois, </w:t>
      </w:r>
      <w:r w:rsidRPr="00D609DB">
        <w:rPr>
          <w:rFonts w:ascii="Times New Roman" w:hAnsi="Times New Roman" w:cs="Times New Roman"/>
          <w:i/>
          <w:iCs/>
          <w:sz w:val="24"/>
          <w:szCs w:val="24"/>
        </w:rPr>
        <w:t>AbraceEsperança</w:t>
      </w:r>
      <w:r w:rsidRPr="00D609DB">
        <w:rPr>
          <w:rFonts w:ascii="Times New Roman" w:hAnsi="Times New Roman" w:cs="Times New Roman"/>
          <w:sz w:val="24"/>
          <w:szCs w:val="24"/>
        </w:rPr>
        <w:t>, une association à but non lucratif située à Paraíba, a obtenu une injonction d´un tribunal autorisant la plantation de cannabis à usage médical.</w:t>
      </w:r>
    </w:p>
    <w:p w:rsidR="00D609DB" w:rsidRPr="00D609DB" w:rsidRDefault="00D609DB" w:rsidP="00D609DB">
      <w:pPr>
        <w:jc w:val="both"/>
        <w:rPr>
          <w:rFonts w:ascii="Times New Roman" w:hAnsi="Times New Roman" w:cs="Times New Roman"/>
          <w:sz w:val="24"/>
          <w:szCs w:val="24"/>
        </w:rPr>
      </w:pPr>
      <w:r w:rsidRPr="00D609DB">
        <w:rPr>
          <w:rFonts w:ascii="Times New Roman" w:hAnsi="Times New Roman" w:cs="Times New Roman"/>
          <w:b/>
          <w:bCs/>
          <w:sz w:val="24"/>
          <w:szCs w:val="24"/>
        </w:rPr>
        <w:t>Février 2019</w:t>
      </w:r>
      <w:r>
        <w:rPr>
          <w:rFonts w:ascii="Times New Roman" w:hAnsi="Times New Roman" w:cs="Times New Roman"/>
          <w:sz w:val="24"/>
          <w:szCs w:val="24"/>
        </w:rPr>
        <w:t xml:space="preserve"> - </w:t>
      </w:r>
      <w:r w:rsidRPr="00D609DB">
        <w:rPr>
          <w:rFonts w:ascii="Times New Roman" w:hAnsi="Times New Roman" w:cs="Times New Roman"/>
          <w:sz w:val="24"/>
          <w:szCs w:val="24"/>
        </w:rPr>
        <w:t>L´Anvisa publie la RDC (</w:t>
      </w:r>
      <w:r w:rsidRPr="00D609DB">
        <w:rPr>
          <w:rFonts w:ascii="Times New Roman" w:hAnsi="Times New Roman" w:cs="Times New Roman"/>
          <w:i/>
          <w:iCs/>
          <w:sz w:val="24"/>
          <w:szCs w:val="24"/>
        </w:rPr>
        <w:t>CollegiateBoardResolution</w:t>
      </w:r>
      <w:r w:rsidRPr="00D609DB">
        <w:rPr>
          <w:rFonts w:ascii="Times New Roman" w:hAnsi="Times New Roman" w:cs="Times New Roman"/>
          <w:sz w:val="24"/>
          <w:szCs w:val="24"/>
        </w:rPr>
        <w:t xml:space="preserve"> or </w:t>
      </w:r>
      <w:r w:rsidRPr="00D609DB">
        <w:rPr>
          <w:rFonts w:ascii="Times New Roman" w:hAnsi="Times New Roman" w:cs="Times New Roman"/>
          <w:i/>
          <w:iCs/>
          <w:sz w:val="24"/>
          <w:szCs w:val="24"/>
        </w:rPr>
        <w:t>Résolution du Conseil Collégial</w:t>
      </w:r>
      <w:r w:rsidRPr="00D609DB">
        <w:rPr>
          <w:rFonts w:ascii="Times New Roman" w:hAnsi="Times New Roman" w:cs="Times New Roman"/>
          <w:sz w:val="24"/>
          <w:szCs w:val="24"/>
        </w:rPr>
        <w:t xml:space="preserve">) n. 262, afin de faciliter l'importation de médicaments à base de cannabis par le </w:t>
      </w:r>
      <w:r w:rsidRPr="00D609DB">
        <w:rPr>
          <w:rFonts w:ascii="Times New Roman" w:hAnsi="Times New Roman" w:cs="Times New Roman"/>
          <w:i/>
          <w:iCs/>
          <w:sz w:val="24"/>
          <w:szCs w:val="24"/>
        </w:rPr>
        <w:t>Système Unique de Santé</w:t>
      </w:r>
      <w:r w:rsidRPr="00D609DB">
        <w:rPr>
          <w:rFonts w:ascii="Times New Roman" w:hAnsi="Times New Roman" w:cs="Times New Roman"/>
          <w:sz w:val="24"/>
          <w:szCs w:val="24"/>
        </w:rPr>
        <w:t xml:space="preserve"> (SUS).</w:t>
      </w:r>
    </w:p>
    <w:p w:rsidR="00D609DB" w:rsidRPr="00D609DB" w:rsidRDefault="00D609DB" w:rsidP="00D609DB">
      <w:pPr>
        <w:jc w:val="both"/>
        <w:rPr>
          <w:rFonts w:ascii="Times New Roman" w:hAnsi="Times New Roman" w:cs="Times New Roman"/>
          <w:sz w:val="24"/>
          <w:szCs w:val="24"/>
        </w:rPr>
      </w:pPr>
      <w:r w:rsidRPr="00D609DB">
        <w:rPr>
          <w:rFonts w:ascii="Times New Roman" w:hAnsi="Times New Roman" w:cs="Times New Roman"/>
          <w:b/>
          <w:bCs/>
          <w:sz w:val="24"/>
          <w:szCs w:val="24"/>
        </w:rPr>
        <w:t>Décembre 2019</w:t>
      </w:r>
      <w:r>
        <w:rPr>
          <w:rFonts w:ascii="Times New Roman" w:hAnsi="Times New Roman" w:cs="Times New Roman"/>
          <w:sz w:val="24"/>
          <w:szCs w:val="24"/>
        </w:rPr>
        <w:t xml:space="preserve"> -</w:t>
      </w:r>
      <w:r w:rsidRPr="00D609DB">
        <w:rPr>
          <w:rFonts w:ascii="Times New Roman" w:hAnsi="Times New Roman" w:cs="Times New Roman"/>
          <w:sz w:val="24"/>
          <w:szCs w:val="24"/>
        </w:rPr>
        <w:t xml:space="preserve"> L'Anvisa publie la Résolution (RDC) n° 327, qui autorise l'importation, la fabrication et la vente de médicaments à base de cannabis au Brésil.</w:t>
      </w:r>
    </w:p>
    <w:p w:rsidR="00D609DB" w:rsidRPr="00D609DB" w:rsidRDefault="00D609DB" w:rsidP="00D609DB">
      <w:pPr>
        <w:jc w:val="both"/>
        <w:rPr>
          <w:rFonts w:ascii="Times New Roman" w:hAnsi="Times New Roman" w:cs="Times New Roman"/>
          <w:sz w:val="24"/>
          <w:szCs w:val="24"/>
        </w:rPr>
      </w:pPr>
      <w:r w:rsidRPr="00D609DB">
        <w:rPr>
          <w:rFonts w:ascii="Times New Roman" w:hAnsi="Times New Roman" w:cs="Times New Roman"/>
          <w:b/>
          <w:bCs/>
          <w:sz w:val="24"/>
          <w:szCs w:val="24"/>
        </w:rPr>
        <w:t>Janvier 2020</w:t>
      </w:r>
      <w:r>
        <w:rPr>
          <w:rFonts w:ascii="Times New Roman" w:hAnsi="Times New Roman" w:cs="Times New Roman"/>
          <w:sz w:val="24"/>
          <w:szCs w:val="24"/>
        </w:rPr>
        <w:t xml:space="preserve"> - </w:t>
      </w:r>
      <w:r w:rsidRPr="00D609DB">
        <w:rPr>
          <w:rFonts w:ascii="Times New Roman" w:hAnsi="Times New Roman" w:cs="Times New Roman"/>
          <w:sz w:val="24"/>
          <w:szCs w:val="24"/>
        </w:rPr>
        <w:t>L´Anvisa n’exige désormais qu'une ordonnance médicale pour permettre l'importation de cannabidiol. Auparavant, un rapport médical était requis avec une description de la maladie et le formulaire de consentement du patient.</w:t>
      </w:r>
    </w:p>
    <w:p w:rsidR="00D609DB" w:rsidRPr="00D609DB" w:rsidRDefault="00D609DB" w:rsidP="00D609DB">
      <w:pPr>
        <w:jc w:val="both"/>
        <w:rPr>
          <w:rFonts w:ascii="Times New Roman" w:hAnsi="Times New Roman" w:cs="Times New Roman"/>
          <w:sz w:val="24"/>
          <w:szCs w:val="24"/>
        </w:rPr>
      </w:pPr>
      <w:r w:rsidRPr="00D609DB">
        <w:rPr>
          <w:rFonts w:ascii="Times New Roman" w:hAnsi="Times New Roman" w:cs="Times New Roman"/>
          <w:b/>
          <w:bCs/>
          <w:sz w:val="24"/>
          <w:szCs w:val="24"/>
        </w:rPr>
        <w:t>Mars 2020</w:t>
      </w:r>
      <w:r w:rsidRPr="00D609DB">
        <w:rPr>
          <w:rFonts w:ascii="Times New Roman" w:hAnsi="Times New Roman" w:cs="Times New Roman"/>
          <w:sz w:val="24"/>
          <w:szCs w:val="24"/>
        </w:rPr>
        <w:t xml:space="preserve"> - Entrée en vigueur de la Résolution nº 327 (RDC 327/2019) qui autorise l'importation, la fabrication et la vente de médicaments à base de cannabis au Brésil.</w:t>
      </w:r>
    </w:p>
    <w:p w:rsidR="00D609DB" w:rsidRPr="00D609DB" w:rsidRDefault="00D609DB" w:rsidP="00D609DB">
      <w:pPr>
        <w:jc w:val="both"/>
        <w:rPr>
          <w:rFonts w:ascii="Times New Roman" w:hAnsi="Times New Roman" w:cs="Times New Roman"/>
          <w:sz w:val="24"/>
          <w:szCs w:val="24"/>
        </w:rPr>
      </w:pPr>
      <w:r w:rsidRPr="00D609DB">
        <w:rPr>
          <w:rFonts w:ascii="Times New Roman" w:hAnsi="Times New Roman" w:cs="Times New Roman"/>
          <w:b/>
          <w:bCs/>
          <w:sz w:val="24"/>
          <w:szCs w:val="24"/>
        </w:rPr>
        <w:t>Février 2021</w:t>
      </w:r>
      <w:r>
        <w:rPr>
          <w:rFonts w:ascii="Times New Roman" w:hAnsi="Times New Roman" w:cs="Times New Roman"/>
          <w:sz w:val="24"/>
          <w:szCs w:val="24"/>
        </w:rPr>
        <w:t xml:space="preserve"> - </w:t>
      </w:r>
      <w:r w:rsidRPr="00D609DB">
        <w:rPr>
          <w:rFonts w:ascii="Times New Roman" w:hAnsi="Times New Roman" w:cs="Times New Roman"/>
          <w:sz w:val="24"/>
          <w:szCs w:val="24"/>
        </w:rPr>
        <w:t>L´Anvisa approuve deux nouvelles huiles de cannabidiol et au moins sept autres sociétés attendent la même autorisation.</w:t>
      </w:r>
    </w:p>
    <w:p w:rsidR="00D609DB" w:rsidRPr="00D609DB" w:rsidRDefault="00D609DB" w:rsidP="00D609DB">
      <w:pPr>
        <w:jc w:val="both"/>
        <w:rPr>
          <w:rFonts w:ascii="Times New Roman" w:hAnsi="Times New Roman" w:cs="Times New Roman"/>
          <w:sz w:val="24"/>
          <w:szCs w:val="24"/>
        </w:rPr>
      </w:pPr>
      <w:r w:rsidRPr="00D609DB">
        <w:rPr>
          <w:rFonts w:ascii="Times New Roman" w:hAnsi="Times New Roman" w:cs="Times New Roman"/>
          <w:b/>
          <w:bCs/>
          <w:sz w:val="24"/>
          <w:szCs w:val="24"/>
        </w:rPr>
        <w:t>Février 2022</w:t>
      </w:r>
      <w:r>
        <w:rPr>
          <w:rFonts w:ascii="Times New Roman" w:hAnsi="Times New Roman" w:cs="Times New Roman"/>
          <w:sz w:val="24"/>
          <w:szCs w:val="24"/>
        </w:rPr>
        <w:t xml:space="preserve"> -</w:t>
      </w:r>
      <w:r w:rsidRPr="00D609DB">
        <w:rPr>
          <w:rFonts w:ascii="Times New Roman" w:hAnsi="Times New Roman" w:cs="Times New Roman"/>
          <w:sz w:val="24"/>
          <w:szCs w:val="24"/>
        </w:rPr>
        <w:t xml:space="preserve"> L´Anvisa suit le mouvement de plusieurs pays pour la libéralisation de l'usage médical du CBD. Sur la base d'une norme homologuée en 2019 (RDC 327/2019), l'Anvisa a déjà autorisé l'importation de plusieurs produits à base de cannabis, qu'ils soient composés d'extraits de plantes (ils contiennent un ensemble de substances extraites de la plante) ou composés de cannabidiol isolé.</w:t>
      </w:r>
    </w:p>
    <w:p w:rsidR="00D609DB" w:rsidRPr="00D609DB" w:rsidRDefault="00D609DB" w:rsidP="00D609DB">
      <w:pPr>
        <w:jc w:val="both"/>
        <w:rPr>
          <w:rFonts w:ascii="Times New Roman" w:hAnsi="Times New Roman" w:cs="Times New Roman"/>
          <w:sz w:val="24"/>
          <w:szCs w:val="24"/>
        </w:rPr>
      </w:pPr>
      <w:r w:rsidRPr="00D609DB">
        <w:rPr>
          <w:rFonts w:ascii="Times New Roman" w:hAnsi="Times New Roman" w:cs="Times New Roman"/>
          <w:sz w:val="24"/>
          <w:szCs w:val="24"/>
        </w:rPr>
        <w:t xml:space="preserve">Un fait plus récent est l'approbation du texte de base du Projet de Loi (PL) 399/15 par la </w:t>
      </w:r>
      <w:r w:rsidRPr="00D609DB">
        <w:rPr>
          <w:rFonts w:ascii="Times New Roman" w:hAnsi="Times New Roman" w:cs="Times New Roman"/>
          <w:i/>
          <w:iCs/>
          <w:sz w:val="24"/>
          <w:szCs w:val="24"/>
        </w:rPr>
        <w:t>Chambre des Députés</w:t>
      </w:r>
      <w:r w:rsidRPr="00D609DB">
        <w:rPr>
          <w:rFonts w:ascii="Times New Roman" w:hAnsi="Times New Roman" w:cs="Times New Roman"/>
          <w:sz w:val="24"/>
          <w:szCs w:val="24"/>
        </w:rPr>
        <w:t>, qui propose la légalisation de la culture du cannabis par des personnes morales à des fins médicinales, vétérinaires, scientifiques et industrielles. Le PL doit encore être voté au Sénat.</w:t>
      </w:r>
    </w:p>
    <w:p w:rsidR="00D20733" w:rsidRDefault="00D20733" w:rsidP="00144E29">
      <w:pPr>
        <w:jc w:val="both"/>
        <w:rPr>
          <w:rFonts w:ascii="Times New Roman" w:eastAsia="Times New Roman" w:hAnsi="Times New Roman" w:cs="Times New Roman"/>
          <w:b/>
          <w:sz w:val="32"/>
          <w:szCs w:val="32"/>
        </w:rPr>
      </w:pPr>
    </w:p>
    <w:p w:rsidR="004671D5" w:rsidRDefault="00D20733" w:rsidP="00144E29">
      <w:pPr>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X - </w:t>
      </w:r>
      <w:r w:rsidR="004671D5">
        <w:rPr>
          <w:rFonts w:ascii="Times New Roman" w:eastAsia="Times New Roman" w:hAnsi="Times New Roman" w:cs="Times New Roman"/>
          <w:b/>
          <w:sz w:val="32"/>
          <w:szCs w:val="32"/>
        </w:rPr>
        <w:t>Un</w:t>
      </w:r>
      <w:r w:rsidR="004671D5" w:rsidRPr="004671D5">
        <w:rPr>
          <w:rFonts w:ascii="Times New Roman" w:eastAsia="Times New Roman" w:hAnsi="Times New Roman" w:cs="Times New Roman"/>
          <w:b/>
          <w:sz w:val="32"/>
          <w:szCs w:val="32"/>
        </w:rPr>
        <w:t xml:space="preserve"> contentieux à l’OMC ?</w:t>
      </w:r>
    </w:p>
    <w:p w:rsidR="00D20733" w:rsidRDefault="001A5B69" w:rsidP="001A5B6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 les crevettes, le thon, les saumons, les produits biotechnologiques ou encore les appellations des systèmes de qualité européens, </w:t>
      </w:r>
      <w:r w:rsidR="00107A63">
        <w:rPr>
          <w:rFonts w:ascii="Times New Roman" w:eastAsia="Times New Roman" w:hAnsi="Times New Roman" w:cs="Times New Roman"/>
          <w:sz w:val="24"/>
          <w:szCs w:val="24"/>
        </w:rPr>
        <w:t>le CBD fera-t-il l’objet d’un contentieux à l’OMC ? On peut imaginer qu’</w:t>
      </w:r>
      <w:r>
        <w:rPr>
          <w:rFonts w:ascii="Times New Roman" w:eastAsia="Times New Roman" w:hAnsi="Times New Roman" w:cs="Times New Roman"/>
          <w:sz w:val="24"/>
          <w:szCs w:val="24"/>
        </w:rPr>
        <w:t xml:space="preserve">une mesure nationale encadrée elle-même par </w:t>
      </w:r>
      <w:r w:rsidR="00107A63">
        <w:rPr>
          <w:rFonts w:ascii="Times New Roman" w:eastAsia="Times New Roman" w:hAnsi="Times New Roman" w:cs="Times New Roman"/>
          <w:sz w:val="24"/>
          <w:szCs w:val="24"/>
        </w:rPr>
        <w:t>le droit de l’UE soit critiquée par un Etat tiers</w:t>
      </w:r>
      <w:r>
        <w:rPr>
          <w:rFonts w:ascii="Times New Roman" w:eastAsia="Times New Roman" w:hAnsi="Times New Roman" w:cs="Times New Roman"/>
          <w:sz w:val="24"/>
          <w:szCs w:val="24"/>
        </w:rPr>
        <w:t xml:space="preserve">. </w:t>
      </w:r>
      <w:r w:rsidR="00D20733">
        <w:rPr>
          <w:rFonts w:ascii="Times New Roman" w:eastAsia="Times New Roman" w:hAnsi="Times New Roman" w:cs="Times New Roman"/>
          <w:sz w:val="24"/>
          <w:szCs w:val="24"/>
        </w:rPr>
        <w:t>A moins que ce ne soit l’UE elle-même qui conteste une mesure nationale issue d’un Etat tiers et jugée trop restrictive.</w:t>
      </w:r>
    </w:p>
    <w:p w:rsidR="00C30F11" w:rsidRPr="003E42C7" w:rsidRDefault="001A5B69" w:rsidP="00144E2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L’article XX du Gatt c</w:t>
      </w:r>
      <w:r w:rsidR="00C6399F">
        <w:rPr>
          <w:rFonts w:ascii="Times New Roman" w:eastAsia="Times New Roman" w:hAnsi="Times New Roman" w:cs="Times New Roman"/>
          <w:sz w:val="24"/>
          <w:szCs w:val="24"/>
        </w:rPr>
        <w:t xml:space="preserve">onsacré aux exceptions au libre-échange et l’accord SPS visant à garantir l’innocuité des produits alimentaires pourrait être invoqués pour défendre une limitation de l’importation de CBD, éventuellement au nom du principe de précaution, sous réserve que des évaluations scientifiques justifient cette position, comme c’est le cas en droit de l’UE. </w:t>
      </w:r>
    </w:p>
    <w:sectPr w:rsidR="00C30F11" w:rsidRPr="003E42C7" w:rsidSect="001C0E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200" w:rsidRDefault="00594200" w:rsidP="00144E29">
      <w:pPr>
        <w:spacing w:after="0" w:line="240" w:lineRule="auto"/>
      </w:pPr>
      <w:r>
        <w:separator/>
      </w:r>
    </w:p>
  </w:endnote>
  <w:endnote w:type="continuationSeparator" w:id="1">
    <w:p w:rsidR="00594200" w:rsidRDefault="00594200" w:rsidP="00144E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200" w:rsidRDefault="00594200" w:rsidP="00144E29">
      <w:pPr>
        <w:spacing w:after="0" w:line="240" w:lineRule="auto"/>
      </w:pPr>
      <w:r>
        <w:separator/>
      </w:r>
    </w:p>
  </w:footnote>
  <w:footnote w:type="continuationSeparator" w:id="1">
    <w:p w:rsidR="00594200" w:rsidRDefault="00594200" w:rsidP="00144E29">
      <w:pPr>
        <w:spacing w:after="0" w:line="240" w:lineRule="auto"/>
      </w:pPr>
      <w:r>
        <w:continuationSeparator/>
      </w:r>
    </w:p>
  </w:footnote>
  <w:footnote w:id="2">
    <w:p w:rsidR="0083501D" w:rsidRPr="00667C34" w:rsidRDefault="0083501D" w:rsidP="0083501D">
      <w:pPr>
        <w:pStyle w:val="Notedebasdepage"/>
      </w:pPr>
      <w:r>
        <w:rPr>
          <w:rStyle w:val="Appelnotedebasdep"/>
        </w:rPr>
        <w:footnoteRef/>
      </w:r>
      <w:r w:rsidRPr="00667C34">
        <w:rPr>
          <w:rFonts w:ascii="Arial" w:hAnsi="Arial" w:cs="Arial"/>
          <w:color w:val="000000"/>
        </w:rPr>
        <w:t>Démotivateur, “4 chiffres sur le CBD en France”, 9 juin 2021.</w:t>
      </w:r>
    </w:p>
  </w:footnote>
  <w:footnote w:id="3">
    <w:p w:rsidR="0083501D" w:rsidRPr="00667C34" w:rsidRDefault="0083501D" w:rsidP="0083501D">
      <w:pPr>
        <w:pStyle w:val="Notedebasdepage"/>
      </w:pPr>
      <w:r>
        <w:rPr>
          <w:rStyle w:val="Appelnotedebasdep"/>
        </w:rPr>
        <w:footnoteRef/>
      </w:r>
      <w:r>
        <w:t>Ibid</w:t>
      </w:r>
    </w:p>
  </w:footnote>
  <w:footnote w:id="4">
    <w:p w:rsidR="0083501D" w:rsidRPr="00667C34" w:rsidRDefault="0083501D" w:rsidP="0083501D">
      <w:pPr>
        <w:pStyle w:val="Notedebasdepage"/>
      </w:pPr>
      <w:r>
        <w:rPr>
          <w:rStyle w:val="Appelnotedebasdep"/>
        </w:rPr>
        <w:footnoteRef/>
      </w:r>
      <w:r w:rsidRPr="00667C34">
        <w:rPr>
          <w:rFonts w:ascii="Arial" w:hAnsi="Arial" w:cs="Arial"/>
          <w:color w:val="000000"/>
        </w:rPr>
        <w:t>Calao, “CBD en France et dans le monde: quelques chiffres…”, 26 mai 2021, Comprendre CBD, Règlementation CBD.</w:t>
      </w:r>
    </w:p>
  </w:footnote>
  <w:footnote w:id="5">
    <w:p w:rsidR="0083501D" w:rsidRPr="00431783" w:rsidRDefault="0083501D" w:rsidP="0083501D">
      <w:pPr>
        <w:pStyle w:val="Notedebasdepage"/>
      </w:pPr>
      <w:r>
        <w:rPr>
          <w:rStyle w:val="Appelnotedebasdep"/>
        </w:rPr>
        <w:footnoteRef/>
      </w:r>
      <w:r>
        <w:t>Ibid</w:t>
      </w:r>
    </w:p>
  </w:footnote>
  <w:footnote w:id="6">
    <w:p w:rsidR="0083501D" w:rsidRPr="00431783" w:rsidRDefault="0083501D" w:rsidP="0083501D">
      <w:pPr>
        <w:pStyle w:val="Notedebasdepage"/>
      </w:pPr>
      <w:r>
        <w:rPr>
          <w:rStyle w:val="Appelnotedebasdep"/>
        </w:rPr>
        <w:footnoteRef/>
      </w:r>
      <w:r w:rsidRPr="00431783">
        <w:rPr>
          <w:rFonts w:ascii="Arial" w:hAnsi="Arial" w:cs="Arial"/>
          <w:color w:val="000000"/>
        </w:rPr>
        <w:t xml:space="preserve">Aurélien Bernard, “Quel potentiel économique pour le CBD en Europe?” </w:t>
      </w:r>
      <w:r>
        <w:rPr>
          <w:rFonts w:ascii="Arial" w:hAnsi="Arial" w:cs="Arial"/>
          <w:color w:val="000000"/>
        </w:rPr>
        <w:t>2 mars 2020.</w:t>
      </w:r>
    </w:p>
  </w:footnote>
  <w:footnote w:id="7">
    <w:p w:rsidR="0083501D" w:rsidRPr="00431783" w:rsidRDefault="0083501D" w:rsidP="0083501D">
      <w:pPr>
        <w:pStyle w:val="Notedebasdepage"/>
      </w:pPr>
      <w:r>
        <w:rPr>
          <w:rStyle w:val="Appelnotedebasdep"/>
        </w:rPr>
        <w:footnoteRef/>
      </w:r>
      <w:r w:rsidRPr="00431783">
        <w:rPr>
          <w:rFonts w:ascii="Arial" w:hAnsi="Arial" w:cs="Arial"/>
          <w:color w:val="000000"/>
        </w:rPr>
        <w:t xml:space="preserve">“4 chiffres sur le CBD en France”, </w:t>
      </w:r>
      <w:r w:rsidRPr="00431783">
        <w:rPr>
          <w:rFonts w:ascii="Arial" w:hAnsi="Arial" w:cs="Arial"/>
          <w:i/>
          <w:iCs/>
          <w:color w:val="000000"/>
        </w:rPr>
        <w:t>Démotivateur</w:t>
      </w:r>
      <w:r>
        <w:rPr>
          <w:rFonts w:ascii="Arial" w:hAnsi="Arial" w:cs="Arial"/>
          <w:color w:val="000000"/>
        </w:rPr>
        <w:t xml:space="preserve">, </w:t>
      </w:r>
      <w:r w:rsidRPr="00431783">
        <w:rPr>
          <w:rFonts w:ascii="Arial" w:hAnsi="Arial" w:cs="Arial"/>
          <w:color w:val="000000"/>
        </w:rPr>
        <w:t>9 juin 2021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44E29"/>
    <w:rsid w:val="00002311"/>
    <w:rsid w:val="00012D39"/>
    <w:rsid w:val="0006219A"/>
    <w:rsid w:val="00095694"/>
    <w:rsid w:val="000B7B34"/>
    <w:rsid w:val="00107A63"/>
    <w:rsid w:val="00144E29"/>
    <w:rsid w:val="001577DB"/>
    <w:rsid w:val="0017290B"/>
    <w:rsid w:val="001857E0"/>
    <w:rsid w:val="0019547A"/>
    <w:rsid w:val="001A5B69"/>
    <w:rsid w:val="001C0E21"/>
    <w:rsid w:val="001C3FD4"/>
    <w:rsid w:val="00250176"/>
    <w:rsid w:val="00267E57"/>
    <w:rsid w:val="00276889"/>
    <w:rsid w:val="002816F2"/>
    <w:rsid w:val="00296B80"/>
    <w:rsid w:val="00340C21"/>
    <w:rsid w:val="003E42C7"/>
    <w:rsid w:val="003E450A"/>
    <w:rsid w:val="00416423"/>
    <w:rsid w:val="0041643A"/>
    <w:rsid w:val="00424676"/>
    <w:rsid w:val="004671D5"/>
    <w:rsid w:val="004844D4"/>
    <w:rsid w:val="004C4616"/>
    <w:rsid w:val="004C484F"/>
    <w:rsid w:val="00524029"/>
    <w:rsid w:val="00594200"/>
    <w:rsid w:val="00616EDA"/>
    <w:rsid w:val="00642B70"/>
    <w:rsid w:val="0064701E"/>
    <w:rsid w:val="006A223E"/>
    <w:rsid w:val="006A403A"/>
    <w:rsid w:val="006B41EC"/>
    <w:rsid w:val="00724DD3"/>
    <w:rsid w:val="007C210C"/>
    <w:rsid w:val="007D79AA"/>
    <w:rsid w:val="007F5DD5"/>
    <w:rsid w:val="008206F6"/>
    <w:rsid w:val="0083501D"/>
    <w:rsid w:val="00856B21"/>
    <w:rsid w:val="008E356F"/>
    <w:rsid w:val="008F7D40"/>
    <w:rsid w:val="00927F0A"/>
    <w:rsid w:val="009556D8"/>
    <w:rsid w:val="009A40C9"/>
    <w:rsid w:val="009C0170"/>
    <w:rsid w:val="009C1108"/>
    <w:rsid w:val="00A3480A"/>
    <w:rsid w:val="00A3505B"/>
    <w:rsid w:val="00A76B9F"/>
    <w:rsid w:val="00A824A3"/>
    <w:rsid w:val="00B0370E"/>
    <w:rsid w:val="00B40E54"/>
    <w:rsid w:val="00B47B26"/>
    <w:rsid w:val="00B84083"/>
    <w:rsid w:val="00B87144"/>
    <w:rsid w:val="00BC2210"/>
    <w:rsid w:val="00BF3D5E"/>
    <w:rsid w:val="00C30F11"/>
    <w:rsid w:val="00C6399F"/>
    <w:rsid w:val="00C7535A"/>
    <w:rsid w:val="00D20733"/>
    <w:rsid w:val="00D609DB"/>
    <w:rsid w:val="00D879C5"/>
    <w:rsid w:val="00DC7C85"/>
    <w:rsid w:val="00E03161"/>
    <w:rsid w:val="00E526CE"/>
    <w:rsid w:val="00EA02EA"/>
    <w:rsid w:val="00EB719D"/>
    <w:rsid w:val="00EC6DFA"/>
    <w:rsid w:val="00F838DA"/>
    <w:rsid w:val="00F8580C"/>
    <w:rsid w:val="00FA5338"/>
    <w:rsid w:val="00FD0749"/>
    <w:rsid w:val="00FD7F9B"/>
    <w:rsid w:val="00FE015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E29"/>
  </w:style>
  <w:style w:type="paragraph" w:styleId="Titre1">
    <w:name w:val="heading 1"/>
    <w:basedOn w:val="Normal"/>
    <w:next w:val="Normal"/>
    <w:link w:val="Titre1Car"/>
    <w:uiPriority w:val="9"/>
    <w:qFormat/>
    <w:rsid w:val="004C46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C46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C46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461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C461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C4616"/>
    <w:rPr>
      <w:rFonts w:asciiTheme="majorHAnsi" w:eastAsiaTheme="majorEastAsia" w:hAnsiTheme="majorHAnsi" w:cstheme="majorBidi"/>
      <w:b/>
      <w:bCs/>
      <w:color w:val="4F81BD" w:themeColor="accent1"/>
    </w:rPr>
  </w:style>
  <w:style w:type="paragraph" w:styleId="Sansinterligne">
    <w:name w:val="No Spacing"/>
    <w:uiPriority w:val="1"/>
    <w:qFormat/>
    <w:rsid w:val="004C4616"/>
    <w:pPr>
      <w:spacing w:after="0" w:line="240" w:lineRule="auto"/>
    </w:pPr>
  </w:style>
  <w:style w:type="character" w:styleId="Lienhypertexte">
    <w:name w:val="Hyperlink"/>
    <w:basedOn w:val="Policepardfaut"/>
    <w:uiPriority w:val="99"/>
    <w:unhideWhenUsed/>
    <w:rsid w:val="00144E29"/>
    <w:rPr>
      <w:color w:val="0000FF"/>
      <w:u w:val="single"/>
    </w:rPr>
  </w:style>
  <w:style w:type="character" w:customStyle="1" w:styleId="object">
    <w:name w:val="object"/>
    <w:basedOn w:val="Policepardfaut"/>
    <w:rsid w:val="008206F6"/>
  </w:style>
  <w:style w:type="character" w:customStyle="1" w:styleId="object-active">
    <w:name w:val="object-active"/>
    <w:basedOn w:val="Policepardfaut"/>
    <w:rsid w:val="008206F6"/>
  </w:style>
  <w:style w:type="paragraph" w:styleId="Notedebasdepage">
    <w:name w:val="footnote text"/>
    <w:basedOn w:val="Normal"/>
    <w:link w:val="NotedebasdepageCar"/>
    <w:uiPriority w:val="99"/>
    <w:semiHidden/>
    <w:unhideWhenUsed/>
    <w:rsid w:val="008206F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06F6"/>
    <w:rPr>
      <w:sz w:val="20"/>
      <w:szCs w:val="20"/>
    </w:rPr>
  </w:style>
  <w:style w:type="character" w:styleId="Appelnotedebasdep">
    <w:name w:val="footnote reference"/>
    <w:basedOn w:val="Policepardfaut"/>
    <w:uiPriority w:val="99"/>
    <w:semiHidden/>
    <w:unhideWhenUsed/>
    <w:rsid w:val="008206F6"/>
    <w:rPr>
      <w:vertAlign w:val="superscript"/>
    </w:rPr>
  </w:style>
  <w:style w:type="character" w:styleId="lev">
    <w:name w:val="Strong"/>
    <w:basedOn w:val="Policepardfaut"/>
    <w:uiPriority w:val="22"/>
    <w:qFormat/>
    <w:rsid w:val="003E42C7"/>
    <w:rPr>
      <w:b/>
      <w:bCs/>
    </w:rPr>
  </w:style>
  <w:style w:type="character" w:customStyle="1" w:styleId="text-resize-em">
    <w:name w:val="text-resize-em"/>
    <w:basedOn w:val="Policepardfaut"/>
    <w:rsid w:val="00642B70"/>
  </w:style>
</w:styles>
</file>

<file path=word/webSettings.xml><?xml version="1.0" encoding="utf-8"?>
<w:webSettings xmlns:r="http://schemas.openxmlformats.org/officeDocument/2006/relationships" xmlns:w="http://schemas.openxmlformats.org/wordprocessingml/2006/main">
  <w:divs>
    <w:div w:id="946349098">
      <w:bodyDiv w:val="1"/>
      <w:marLeft w:val="0"/>
      <w:marRight w:val="0"/>
      <w:marTop w:val="0"/>
      <w:marBottom w:val="0"/>
      <w:divBdr>
        <w:top w:val="none" w:sz="0" w:space="0" w:color="auto"/>
        <w:left w:val="none" w:sz="0" w:space="0" w:color="auto"/>
        <w:bottom w:val="none" w:sz="0" w:space="0" w:color="auto"/>
        <w:right w:val="none" w:sz="0" w:space="0" w:color="auto"/>
      </w:divBdr>
    </w:div>
    <w:div w:id="959844641">
      <w:bodyDiv w:val="1"/>
      <w:marLeft w:val="0"/>
      <w:marRight w:val="0"/>
      <w:marTop w:val="0"/>
      <w:marBottom w:val="0"/>
      <w:divBdr>
        <w:top w:val="none" w:sz="0" w:space="0" w:color="auto"/>
        <w:left w:val="none" w:sz="0" w:space="0" w:color="auto"/>
        <w:bottom w:val="none" w:sz="0" w:space="0" w:color="auto"/>
        <w:right w:val="none" w:sz="0" w:space="0" w:color="auto"/>
      </w:divBdr>
    </w:div>
    <w:div w:id="108272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otivateur.fr/article/4-chiffres-sur-le-cbd-en-france-25098" TargetMode="External"/><Relationship Id="rId13" Type="http://schemas.openxmlformats.org/officeDocument/2006/relationships/hyperlink" Target="https://www.who.int/medicines/access/controlled-substances/French_Annex_1_41_ECDD_Recommendations_cannabis.pdf" TargetMode="External"/><Relationship Id="rId18" Type="http://schemas.openxmlformats.org/officeDocument/2006/relationships/hyperlink" Target="https://www.adm.gov.it/portale/documents/20182/4599711/Sentenza+Sezioni+Unite+Penali+Corte+di+Cassazione+n.+30475+del+30+maggio+2019.pdf/3e458176-74cb-474b-99cf-63b83bcb7b5c" TargetMode="External"/><Relationship Id="rId26" Type="http://schemas.openxmlformats.org/officeDocument/2006/relationships/hyperlink" Target="https://www.emcdda.europa.eu/system/files/publications/13471/TD0320749FRN_002.pdf" TargetMode="External"/><Relationship Id="rId3" Type="http://schemas.openxmlformats.org/officeDocument/2006/relationships/webSettings" Target="webSettings.xml"/><Relationship Id="rId21" Type="http://schemas.openxmlformats.org/officeDocument/2006/relationships/hyperlink" Target="https://op.europa.eu/fr/publication-detail/-/publication/2a6ee98d-7d8a-11e7-b2f2-01aa75ed71a1/language-fr" TargetMode="External"/><Relationship Id="rId7" Type="http://schemas.openxmlformats.org/officeDocument/2006/relationships/hyperlink" Target="https://cbd-shop-calao.fr/cbd-stats-chiffres/" TargetMode="External"/><Relationship Id="rId12" Type="http://schemas.openxmlformats.org/officeDocument/2006/relationships/hyperlink" Target="https://www.has-sante.fr/upload/docs/evamed/CT-18189_EPIDYOLEX_PIC_INS_Av%20isDef_CT18189.pdf" TargetMode="External"/><Relationship Id="rId17" Type="http://schemas.openxmlformats.org/officeDocument/2006/relationships/hyperlink" Target="http://www.unodc.org/documents/ungass2016/Contributions/IO/EU_COMMON_POSITION_ON_UNGASS.pdf" TargetMode="External"/><Relationship Id="rId25" Type="http://schemas.openxmlformats.org/officeDocument/2006/relationships/hyperlink" Target="https://curia.europa.eu/juris/document/document.jsf?text=&amp;docid=233925&amp;pageIn-" TargetMode="External"/><Relationship Id="rId2" Type="http://schemas.openxmlformats.org/officeDocument/2006/relationships/settings" Target="settings.xml"/><Relationship Id="rId16" Type="http://schemas.openxmlformats.org/officeDocument/2006/relationships/hyperlink" Target="https://www.cairn.info/revue-psychotropes-2016-2-page-61.htm" TargetMode="External"/><Relationship Id="rId20" Type="http://schemas.openxmlformats.org/officeDocument/2006/relationships/hyperlink" Target="https://www.sistemapenale.it/pdf_contenuti/1574006531_sezioni-unite-cannabis-1.pdf" TargetMode="External"/><Relationship Id="rId29" Type="http://schemas.openxmlformats.org/officeDocument/2006/relationships/hyperlink" Target="https://www.drogues.gouv.fr/actualites/cbd-nouvel-arrete-paru" TargetMode="External"/><Relationship Id="rId1" Type="http://schemas.openxmlformats.org/officeDocument/2006/relationships/styles" Target="styles.xml"/><Relationship Id="rId6" Type="http://schemas.openxmlformats.org/officeDocument/2006/relationships/hyperlink" Target="https://www.newsweed.fr/potentiel-economique-cbd-europe/" TargetMode="External"/><Relationship Id="rId11" Type="http://schemas.openxmlformats.org/officeDocument/2006/relationships/hyperlink" Target="https://www.futura-sciences.com/sciences/definitions/molecule-cannabidiol-17345/" TargetMode="External"/><Relationship Id="rId24" Type="http://schemas.openxmlformats.org/officeDocument/2006/relationships/hyperlink" Target="https://curia.europa.eu/juris/document/document.jsf?text=&amp;docid=233925&amp;pageIn-" TargetMode="External"/><Relationship Id="rId5" Type="http://schemas.openxmlformats.org/officeDocument/2006/relationships/endnotes" Target="endnotes.xml"/><Relationship Id="rId15" Type="http://schemas.openxmlformats.org/officeDocument/2006/relationships/hyperlink" Target="https://news.un.org/fr/story/2020/12/1083712" TargetMode="External"/><Relationship Id="rId23" Type="http://schemas.openxmlformats.org/officeDocument/2006/relationships/hyperlink" Target="https://www.sistemapenale.it/pdf_contenuti/1574006531_sezioni-unite-cannabis-1.pdf" TargetMode="External"/><Relationship Id="rId28" Type="http://schemas.openxmlformats.org/officeDocument/2006/relationships/hyperlink" Target="https://www.emcdda.europa.eu/system/files/publications/13471/TD0320749FRN_002.pdf" TargetMode="External"/><Relationship Id="rId10" Type="http://schemas.openxmlformats.org/officeDocument/2006/relationships/hyperlink" Target="https://www.lemonde.fr/les-decodeurs/article/2018/06/18/comprendre-le-cannabidiolcbd-et-le-debat-qui-l-entoure_5317161_4355770.html" TargetMode="External"/><Relationship Id="rId19" Type="http://schemas.openxmlformats.org/officeDocument/2006/relationships/hyperlink" Target="https://www.gazzettaufficiale.it/atto/serie_generale/caricaDettaglioAtto/originario?atto.dataPubblicazioneGazzetta=2016-12-30&amp;atto.codiceRedazionale=16G00258&amp;elenco30giorni=false"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royalqueenseeds.fr/blog-croissance-attendue-du-marche-cbd-dans-3-ans-n473" TargetMode="External"/><Relationship Id="rId14" Type="http://schemas.openxmlformats.org/officeDocument/2006/relationships/hyperlink" Target="https://www.essentiel-sante-magazine.fr/sante/traitements-soins/le-cbd-ou-cannabidiol-est-il-vraiment-sans-danger" TargetMode="External"/><Relationship Id="rId22" Type="http://schemas.openxmlformats.org/officeDocument/2006/relationships/hyperlink" Target="https://www.gazzettaufficiale.it/atto/serie_generale/caricaDettaglioAtto/originario?atto.dataPubblicazioneGazzetta=2016-12-30&amp;atto.codiceRedazionale=16G00258&amp;elenco30giorni=false" TargetMode="External"/><Relationship Id="rId27" Type="http://schemas.openxmlformats.org/officeDocument/2006/relationships/hyperlink" Target="https://www.emcdda.europa.eu/system/files/publications/13471/TD0320749FRN_002.pdf"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6559</Words>
  <Characters>36075</Characters>
  <Application>Microsoft Office Word</Application>
  <DocSecurity>0</DocSecurity>
  <Lines>300</Lines>
  <Paragraphs>85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2022-05-05T17:18:00Z</dcterms:created>
  <dcterms:modified xsi:type="dcterms:W3CDTF">2022-05-05T18:24:00Z</dcterms:modified>
</cp:coreProperties>
</file>